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92F" w:rsidRDefault="0082792F" w:rsidP="0082792F">
      <w:pPr>
        <w:jc w:val="center"/>
        <w:rPr>
          <w:rFonts w:eastAsia="Times New Roman"/>
          <w:b/>
          <w:w w:val="110"/>
          <w:sz w:val="28"/>
          <w:szCs w:val="28"/>
        </w:rPr>
      </w:pPr>
      <w:r w:rsidRPr="00426000">
        <w:rPr>
          <w:rFonts w:eastAsia="Times New Roman"/>
          <w:b/>
          <w:w w:val="110"/>
          <w:sz w:val="28"/>
          <w:szCs w:val="28"/>
        </w:rPr>
        <w:t xml:space="preserve">Результаты </w:t>
      </w:r>
      <w:r>
        <w:rPr>
          <w:rFonts w:eastAsia="Times New Roman"/>
          <w:b/>
          <w:w w:val="110"/>
          <w:sz w:val="28"/>
          <w:szCs w:val="28"/>
        </w:rPr>
        <w:t xml:space="preserve">работы с обращениями </w:t>
      </w:r>
    </w:p>
    <w:p w:rsidR="0082792F" w:rsidRDefault="005265C5" w:rsidP="0082792F">
      <w:pPr>
        <w:jc w:val="center"/>
        <w:rPr>
          <w:rFonts w:eastAsia="Times New Roman"/>
          <w:b/>
          <w:w w:val="110"/>
          <w:sz w:val="28"/>
          <w:szCs w:val="28"/>
        </w:rPr>
      </w:pPr>
      <w:r>
        <w:rPr>
          <w:rFonts w:eastAsia="Times New Roman"/>
          <w:b/>
          <w:w w:val="110"/>
          <w:sz w:val="28"/>
          <w:szCs w:val="28"/>
        </w:rPr>
        <w:t xml:space="preserve">за </w:t>
      </w:r>
      <w:r w:rsidR="00B759ED" w:rsidRPr="00B759ED">
        <w:rPr>
          <w:rFonts w:eastAsia="Times New Roman"/>
          <w:b/>
          <w:w w:val="110"/>
          <w:sz w:val="28"/>
          <w:szCs w:val="28"/>
        </w:rPr>
        <w:t>3</w:t>
      </w:r>
      <w:r w:rsidR="00C91A19">
        <w:rPr>
          <w:rFonts w:eastAsia="Times New Roman"/>
          <w:b/>
          <w:w w:val="110"/>
          <w:sz w:val="28"/>
          <w:szCs w:val="28"/>
        </w:rPr>
        <w:t xml:space="preserve"> </w:t>
      </w:r>
      <w:r w:rsidR="00B759ED">
        <w:rPr>
          <w:rFonts w:eastAsia="Times New Roman"/>
          <w:b/>
          <w:w w:val="110"/>
          <w:sz w:val="28"/>
          <w:szCs w:val="28"/>
        </w:rPr>
        <w:t>квартал</w:t>
      </w:r>
      <w:r w:rsidR="008318DF">
        <w:rPr>
          <w:rFonts w:eastAsia="Times New Roman"/>
          <w:b/>
          <w:w w:val="110"/>
          <w:sz w:val="28"/>
          <w:szCs w:val="28"/>
        </w:rPr>
        <w:t xml:space="preserve"> </w:t>
      </w:r>
      <w:r w:rsidR="009D1486">
        <w:rPr>
          <w:rFonts w:eastAsia="Times New Roman"/>
          <w:b/>
          <w:w w:val="110"/>
          <w:sz w:val="28"/>
          <w:szCs w:val="28"/>
        </w:rPr>
        <w:t>20</w:t>
      </w:r>
      <w:r w:rsidR="008318DF">
        <w:rPr>
          <w:rFonts w:eastAsia="Times New Roman"/>
          <w:b/>
          <w:w w:val="110"/>
          <w:sz w:val="28"/>
          <w:szCs w:val="28"/>
        </w:rPr>
        <w:t>20</w:t>
      </w:r>
      <w:r w:rsidR="0082792F">
        <w:rPr>
          <w:rFonts w:eastAsia="Times New Roman"/>
          <w:b/>
          <w:w w:val="110"/>
          <w:sz w:val="28"/>
          <w:szCs w:val="28"/>
        </w:rPr>
        <w:t xml:space="preserve"> год</w:t>
      </w:r>
      <w:r w:rsidR="009D1486">
        <w:rPr>
          <w:rFonts w:eastAsia="Times New Roman"/>
          <w:b/>
          <w:w w:val="110"/>
          <w:sz w:val="28"/>
          <w:szCs w:val="28"/>
        </w:rPr>
        <w:t>а</w:t>
      </w:r>
    </w:p>
    <w:p w:rsidR="0082792F" w:rsidRDefault="0082792F" w:rsidP="0082792F">
      <w:pPr>
        <w:jc w:val="center"/>
        <w:rPr>
          <w:b/>
          <w:color w:val="000000"/>
          <w:sz w:val="28"/>
          <w:szCs w:val="28"/>
        </w:rPr>
      </w:pPr>
    </w:p>
    <w:p w:rsidR="00B31E9E" w:rsidRPr="00B31E9E" w:rsidRDefault="00B31E9E" w:rsidP="00B31E9E">
      <w:pPr>
        <w:ind w:left="-426" w:firstLine="709"/>
        <w:jc w:val="both"/>
        <w:rPr>
          <w:sz w:val="28"/>
          <w:szCs w:val="28"/>
        </w:rPr>
      </w:pPr>
      <w:r w:rsidRPr="00B31E9E">
        <w:rPr>
          <w:sz w:val="28"/>
          <w:szCs w:val="28"/>
        </w:rPr>
        <w:t xml:space="preserve">В адрес Управления за 9 месяцев /3 квартал 2020 года поступило 2365/726 обращений. </w:t>
      </w:r>
    </w:p>
    <w:p w:rsidR="00B31E9E" w:rsidRPr="00B31E9E" w:rsidRDefault="00B31E9E" w:rsidP="00B31E9E">
      <w:pPr>
        <w:ind w:left="-426" w:firstLine="709"/>
        <w:jc w:val="both"/>
        <w:rPr>
          <w:sz w:val="28"/>
          <w:szCs w:val="28"/>
        </w:rPr>
      </w:pPr>
      <w:r w:rsidRPr="00B31E9E">
        <w:rPr>
          <w:sz w:val="28"/>
          <w:szCs w:val="28"/>
        </w:rPr>
        <w:t>1527/438 обращений поступило в электронном виде через Единый портал государственных и муниципальных услуг (функций), официальный Интернет–портал Роскомнадзора (Управления) и по электронной почте.</w:t>
      </w:r>
    </w:p>
    <w:p w:rsidR="00B31E9E" w:rsidRPr="00B31E9E" w:rsidRDefault="00B31E9E" w:rsidP="00B31E9E">
      <w:pPr>
        <w:ind w:left="-426" w:firstLine="709"/>
        <w:jc w:val="both"/>
        <w:rPr>
          <w:sz w:val="28"/>
          <w:szCs w:val="28"/>
        </w:rPr>
      </w:pPr>
      <w:r w:rsidRPr="00B31E9E">
        <w:rPr>
          <w:sz w:val="28"/>
          <w:szCs w:val="28"/>
        </w:rPr>
        <w:t>Переслано по принадлежности в ТУ Роскомнадзора в отчетном периоде 6/1 обращений граждан.</w:t>
      </w:r>
    </w:p>
    <w:p w:rsidR="00B31E9E" w:rsidRPr="00B31E9E" w:rsidRDefault="00B31E9E" w:rsidP="00B31E9E">
      <w:pPr>
        <w:ind w:left="-426" w:firstLine="709"/>
        <w:jc w:val="both"/>
        <w:rPr>
          <w:sz w:val="28"/>
          <w:szCs w:val="28"/>
        </w:rPr>
      </w:pPr>
      <w:r w:rsidRPr="00B31E9E">
        <w:rPr>
          <w:sz w:val="28"/>
          <w:szCs w:val="28"/>
        </w:rPr>
        <w:t>Из Роскомнадзора поступило 90/35 обращений.</w:t>
      </w:r>
    </w:p>
    <w:p w:rsidR="00B31E9E" w:rsidRPr="00B31E9E" w:rsidRDefault="00B31E9E" w:rsidP="00B31E9E">
      <w:pPr>
        <w:ind w:left="-426" w:firstLine="709"/>
        <w:jc w:val="both"/>
        <w:rPr>
          <w:sz w:val="28"/>
          <w:szCs w:val="28"/>
        </w:rPr>
      </w:pPr>
      <w:r w:rsidRPr="00B31E9E">
        <w:rPr>
          <w:sz w:val="28"/>
          <w:szCs w:val="28"/>
        </w:rPr>
        <w:t>Из Аппарата полномочного представителя Президента Российской Федерации в Уральском федеральном округе, территориальных органов федеральных органов исполнительной власти (в том числе ТУ Роскомнадзора), а также органов государственной власти и местного самоуправления поступило 312/ 115 обращения.</w:t>
      </w:r>
    </w:p>
    <w:p w:rsidR="00B31E9E" w:rsidRPr="00B31E9E" w:rsidRDefault="00B31E9E" w:rsidP="00B31E9E">
      <w:pPr>
        <w:ind w:left="-426" w:firstLine="709"/>
        <w:jc w:val="both"/>
        <w:rPr>
          <w:sz w:val="28"/>
          <w:szCs w:val="28"/>
        </w:rPr>
      </w:pPr>
      <w:r w:rsidRPr="00B31E9E">
        <w:rPr>
          <w:sz w:val="28"/>
          <w:szCs w:val="28"/>
        </w:rPr>
        <w:t>Из органов прокуратуры 140/ 48 обращений.</w:t>
      </w:r>
    </w:p>
    <w:p w:rsidR="00B31E9E" w:rsidRPr="00B31E9E" w:rsidRDefault="00B31E9E" w:rsidP="00B31E9E">
      <w:pPr>
        <w:ind w:left="-426" w:firstLine="709"/>
        <w:jc w:val="both"/>
        <w:rPr>
          <w:sz w:val="28"/>
          <w:szCs w:val="28"/>
        </w:rPr>
      </w:pPr>
      <w:r w:rsidRPr="00B31E9E">
        <w:rPr>
          <w:sz w:val="28"/>
          <w:szCs w:val="28"/>
        </w:rPr>
        <w:t>Сравнительный анализ 2365/726 поступивших в Управление обращений граждан показывает, что:</w:t>
      </w:r>
    </w:p>
    <w:p w:rsidR="00B31E9E" w:rsidRPr="00B31E9E" w:rsidRDefault="00B31E9E" w:rsidP="00B31E9E">
      <w:pPr>
        <w:ind w:left="-426" w:firstLine="709"/>
        <w:jc w:val="both"/>
        <w:rPr>
          <w:sz w:val="28"/>
          <w:szCs w:val="28"/>
        </w:rPr>
      </w:pPr>
      <w:r w:rsidRPr="00B31E9E">
        <w:rPr>
          <w:sz w:val="28"/>
          <w:szCs w:val="28"/>
        </w:rPr>
        <w:t>976 (41,3%)</w:t>
      </w:r>
      <w:r w:rsidR="00754A84" w:rsidRPr="00754A84">
        <w:rPr>
          <w:sz w:val="28"/>
          <w:szCs w:val="28"/>
        </w:rPr>
        <w:t xml:space="preserve"> </w:t>
      </w:r>
      <w:r w:rsidRPr="00B31E9E">
        <w:rPr>
          <w:sz w:val="28"/>
          <w:szCs w:val="28"/>
        </w:rPr>
        <w:t>/ 326 (44,9%) обращений относятся к сфере защиты персональных данных;</w:t>
      </w:r>
    </w:p>
    <w:p w:rsidR="00B31E9E" w:rsidRPr="00B31E9E" w:rsidRDefault="00B31E9E" w:rsidP="00B31E9E">
      <w:pPr>
        <w:ind w:left="-426" w:firstLine="709"/>
        <w:jc w:val="both"/>
        <w:rPr>
          <w:sz w:val="28"/>
          <w:szCs w:val="28"/>
        </w:rPr>
      </w:pPr>
      <w:r w:rsidRPr="00B31E9E">
        <w:rPr>
          <w:sz w:val="28"/>
          <w:szCs w:val="28"/>
        </w:rPr>
        <w:t>305 (12,9%)</w:t>
      </w:r>
      <w:r w:rsidR="00754A84">
        <w:rPr>
          <w:sz w:val="28"/>
          <w:szCs w:val="28"/>
          <w:lang w:val="en-US"/>
        </w:rPr>
        <w:t xml:space="preserve"> </w:t>
      </w:r>
      <w:r w:rsidRPr="00B31E9E">
        <w:rPr>
          <w:sz w:val="28"/>
          <w:szCs w:val="28"/>
        </w:rPr>
        <w:t xml:space="preserve">/ 138 (19%) – к сфере связи; </w:t>
      </w:r>
    </w:p>
    <w:p w:rsidR="00B31E9E" w:rsidRPr="00B31E9E" w:rsidRDefault="00B31E9E" w:rsidP="00B31E9E">
      <w:pPr>
        <w:ind w:left="-426" w:firstLine="709"/>
        <w:jc w:val="both"/>
        <w:rPr>
          <w:sz w:val="28"/>
          <w:szCs w:val="28"/>
        </w:rPr>
      </w:pPr>
      <w:r w:rsidRPr="00B31E9E">
        <w:rPr>
          <w:sz w:val="28"/>
          <w:szCs w:val="28"/>
        </w:rPr>
        <w:t>85 (3,6%) / 34 (4,7%) обращений относятся к сфере массовых коммуникаций;</w:t>
      </w:r>
    </w:p>
    <w:p w:rsidR="00B31E9E" w:rsidRPr="00B31E9E" w:rsidRDefault="00B31E9E" w:rsidP="00B31E9E">
      <w:pPr>
        <w:ind w:left="-426" w:firstLine="709"/>
        <w:jc w:val="both"/>
        <w:rPr>
          <w:sz w:val="28"/>
          <w:szCs w:val="28"/>
        </w:rPr>
      </w:pPr>
      <w:r w:rsidRPr="00B31E9E">
        <w:rPr>
          <w:sz w:val="28"/>
          <w:szCs w:val="28"/>
        </w:rPr>
        <w:t>198 (8,4%) / 40 (5,5%) – Интернет и информационные технологии;</w:t>
      </w:r>
    </w:p>
    <w:p w:rsidR="00B31E9E" w:rsidRPr="00B31E9E" w:rsidRDefault="00B31E9E" w:rsidP="00B31E9E">
      <w:pPr>
        <w:ind w:left="-426" w:firstLine="709"/>
        <w:jc w:val="both"/>
        <w:rPr>
          <w:sz w:val="28"/>
          <w:szCs w:val="28"/>
        </w:rPr>
      </w:pPr>
      <w:r w:rsidRPr="00B31E9E">
        <w:rPr>
          <w:sz w:val="28"/>
          <w:szCs w:val="28"/>
        </w:rPr>
        <w:t>801 (33,9%) / 188 (25,8%) – административная тематика.</w:t>
      </w:r>
    </w:p>
    <w:p w:rsidR="00B31E9E" w:rsidRPr="00B31E9E" w:rsidRDefault="00B31E9E" w:rsidP="00B31E9E">
      <w:pPr>
        <w:ind w:left="-426" w:firstLine="709"/>
        <w:jc w:val="both"/>
        <w:rPr>
          <w:sz w:val="28"/>
          <w:szCs w:val="28"/>
        </w:rPr>
      </w:pPr>
      <w:r w:rsidRPr="00B31E9E">
        <w:rPr>
          <w:sz w:val="28"/>
          <w:szCs w:val="28"/>
        </w:rPr>
        <w:t>Из поступивших 2365 / 726 обращений в отчётном периоде рассмотрено 2219 (93,8%) / 580 (79,9%) обращений. По результатам рассмотрения обращений вынесены решения:</w:t>
      </w:r>
    </w:p>
    <w:p w:rsidR="00B31E9E" w:rsidRPr="00B31E9E" w:rsidRDefault="00B31E9E" w:rsidP="00B31E9E">
      <w:pPr>
        <w:ind w:left="-426" w:firstLine="709"/>
        <w:jc w:val="both"/>
        <w:rPr>
          <w:sz w:val="28"/>
          <w:szCs w:val="28"/>
        </w:rPr>
      </w:pPr>
      <w:r w:rsidRPr="00B31E9E">
        <w:rPr>
          <w:sz w:val="28"/>
          <w:szCs w:val="28"/>
        </w:rPr>
        <w:t>поддержано – 56 (2,5 %) / 20 (3,4%);</w:t>
      </w:r>
    </w:p>
    <w:p w:rsidR="00B31E9E" w:rsidRPr="00B31E9E" w:rsidRDefault="00B31E9E" w:rsidP="00B31E9E">
      <w:pPr>
        <w:ind w:left="-426" w:firstLine="709"/>
        <w:jc w:val="both"/>
        <w:rPr>
          <w:sz w:val="28"/>
          <w:szCs w:val="28"/>
        </w:rPr>
      </w:pPr>
      <w:r w:rsidRPr="00B31E9E">
        <w:rPr>
          <w:sz w:val="28"/>
          <w:szCs w:val="28"/>
        </w:rPr>
        <w:t>не поддержано – 104 (4,7%) / 32 (5,5%);</w:t>
      </w:r>
    </w:p>
    <w:p w:rsidR="00B31E9E" w:rsidRPr="00B31E9E" w:rsidRDefault="00B31E9E" w:rsidP="00B31E9E">
      <w:pPr>
        <w:ind w:left="-426" w:firstLine="709"/>
        <w:jc w:val="both"/>
        <w:rPr>
          <w:sz w:val="28"/>
          <w:szCs w:val="28"/>
        </w:rPr>
      </w:pPr>
      <w:r w:rsidRPr="00B31E9E">
        <w:rPr>
          <w:sz w:val="28"/>
          <w:szCs w:val="28"/>
        </w:rPr>
        <w:t>разъяснено – 1188 (53,5%) / 301 (51,9%);</w:t>
      </w:r>
    </w:p>
    <w:p w:rsidR="00B31E9E" w:rsidRPr="00B31E9E" w:rsidRDefault="00B31E9E" w:rsidP="00B31E9E">
      <w:pPr>
        <w:ind w:left="-426" w:firstLine="709"/>
        <w:jc w:val="both"/>
        <w:rPr>
          <w:sz w:val="28"/>
          <w:szCs w:val="28"/>
        </w:rPr>
      </w:pPr>
      <w:r w:rsidRPr="00B31E9E">
        <w:rPr>
          <w:sz w:val="28"/>
          <w:szCs w:val="28"/>
        </w:rPr>
        <w:t>перенаправлено по принадлежности – 842 (37,9%) / 215 (37,0%);</w:t>
      </w:r>
    </w:p>
    <w:p w:rsidR="00B31E9E" w:rsidRPr="00B31E9E" w:rsidRDefault="00B31E9E" w:rsidP="00B31E9E">
      <w:pPr>
        <w:ind w:left="-426" w:firstLine="709"/>
        <w:jc w:val="both"/>
        <w:rPr>
          <w:sz w:val="28"/>
          <w:szCs w:val="28"/>
        </w:rPr>
      </w:pPr>
      <w:r w:rsidRPr="00B31E9E">
        <w:rPr>
          <w:sz w:val="28"/>
          <w:szCs w:val="28"/>
        </w:rPr>
        <w:t>направлено в Роскомнадзор – 13 (0,6%) / 5 (0,9%);</w:t>
      </w:r>
    </w:p>
    <w:p w:rsidR="00B31E9E" w:rsidRPr="00B31E9E" w:rsidRDefault="00B31E9E" w:rsidP="00B31E9E">
      <w:pPr>
        <w:ind w:left="-426" w:firstLine="709"/>
        <w:jc w:val="both"/>
        <w:rPr>
          <w:sz w:val="28"/>
          <w:szCs w:val="28"/>
        </w:rPr>
      </w:pPr>
      <w:r w:rsidRPr="00B31E9E">
        <w:rPr>
          <w:sz w:val="28"/>
          <w:szCs w:val="28"/>
        </w:rPr>
        <w:t xml:space="preserve">принято к сведению – 2 (0,09%) / 2 (0,3%); </w:t>
      </w:r>
    </w:p>
    <w:p w:rsidR="00B31E9E" w:rsidRPr="00B31E9E" w:rsidRDefault="00B31E9E" w:rsidP="00B31E9E">
      <w:pPr>
        <w:ind w:left="-426" w:firstLine="709"/>
        <w:jc w:val="both"/>
        <w:rPr>
          <w:sz w:val="28"/>
          <w:szCs w:val="28"/>
        </w:rPr>
      </w:pPr>
      <w:r w:rsidRPr="00B31E9E">
        <w:rPr>
          <w:sz w:val="28"/>
          <w:szCs w:val="28"/>
        </w:rPr>
        <w:t>переписка прекращена – 2 (0,09%) / 0 (0%).</w:t>
      </w:r>
    </w:p>
    <w:p w:rsidR="00B31E9E" w:rsidRPr="00B31E9E" w:rsidRDefault="00B31E9E" w:rsidP="00B31E9E">
      <w:pPr>
        <w:ind w:left="-426" w:firstLine="709"/>
        <w:jc w:val="both"/>
        <w:rPr>
          <w:sz w:val="28"/>
          <w:szCs w:val="28"/>
        </w:rPr>
      </w:pPr>
      <w:r w:rsidRPr="00B31E9E">
        <w:rPr>
          <w:sz w:val="28"/>
          <w:szCs w:val="28"/>
        </w:rPr>
        <w:t>Находятся на рассмотрении – 146 (6,6%) / 146 (20,1%).</w:t>
      </w:r>
    </w:p>
    <w:p w:rsidR="00946E91" w:rsidRDefault="00B31E9E" w:rsidP="00B31E9E">
      <w:pPr>
        <w:ind w:left="-426" w:firstLine="709"/>
        <w:jc w:val="both"/>
        <w:rPr>
          <w:sz w:val="28"/>
          <w:szCs w:val="28"/>
        </w:rPr>
      </w:pPr>
      <w:r w:rsidRPr="00B31E9E">
        <w:rPr>
          <w:sz w:val="28"/>
          <w:szCs w:val="28"/>
        </w:rPr>
        <w:t xml:space="preserve">В отчетном периоде обращения перенаправлялись по принадлежности в органы прокуратуры, в Управление </w:t>
      </w:r>
      <w:proofErr w:type="spellStart"/>
      <w:r w:rsidRPr="00B31E9E">
        <w:rPr>
          <w:sz w:val="28"/>
          <w:szCs w:val="28"/>
        </w:rPr>
        <w:t>Роспотребнадзора</w:t>
      </w:r>
      <w:proofErr w:type="spellEnd"/>
      <w:r w:rsidRPr="00B31E9E">
        <w:rPr>
          <w:sz w:val="28"/>
          <w:szCs w:val="28"/>
        </w:rPr>
        <w:t xml:space="preserve"> по Свердловской области, другие федеральные органы исполнительной власти.</w:t>
      </w:r>
    </w:p>
    <w:p w:rsidR="00B31E9E" w:rsidRPr="003D02C8" w:rsidRDefault="00B31E9E" w:rsidP="00B31E9E">
      <w:pPr>
        <w:ind w:left="-426" w:firstLine="709"/>
        <w:jc w:val="both"/>
        <w:rPr>
          <w:color w:val="000000"/>
          <w:sz w:val="28"/>
          <w:szCs w:val="28"/>
        </w:rPr>
      </w:pPr>
    </w:p>
    <w:p w:rsidR="003A4AA9" w:rsidRDefault="000019A0" w:rsidP="00A161A9">
      <w:pPr>
        <w:ind w:left="-426"/>
        <w:jc w:val="center"/>
        <w:rPr>
          <w:b/>
          <w:color w:val="000000"/>
          <w:sz w:val="28"/>
          <w:szCs w:val="28"/>
        </w:rPr>
      </w:pPr>
      <w:r>
        <w:rPr>
          <w:rFonts w:eastAsia="Times New Roman"/>
          <w:b/>
          <w:w w:val="110"/>
          <w:sz w:val="28"/>
          <w:szCs w:val="28"/>
        </w:rPr>
        <w:t>В</w:t>
      </w:r>
      <w:r w:rsidR="003A4AA9" w:rsidRPr="00F81857">
        <w:rPr>
          <w:rFonts w:eastAsia="Times New Roman"/>
          <w:b/>
          <w:w w:val="110"/>
          <w:sz w:val="28"/>
          <w:szCs w:val="28"/>
        </w:rPr>
        <w:t xml:space="preserve"> сфере персональных данных и </w:t>
      </w:r>
      <w:proofErr w:type="gramStart"/>
      <w:r w:rsidR="003A4AA9" w:rsidRPr="00F81857">
        <w:rPr>
          <w:rFonts w:eastAsia="Times New Roman"/>
          <w:b/>
          <w:w w:val="110"/>
          <w:sz w:val="28"/>
          <w:szCs w:val="28"/>
        </w:rPr>
        <w:t>ИТ</w:t>
      </w:r>
      <w:proofErr w:type="gramEnd"/>
    </w:p>
    <w:p w:rsidR="0082792F" w:rsidRDefault="0082792F" w:rsidP="00A161A9">
      <w:pPr>
        <w:pStyle w:val="a3"/>
        <w:ind w:left="-426" w:firstLine="709"/>
        <w:jc w:val="both"/>
        <w:rPr>
          <w:rFonts w:ascii="Times New Roman" w:hAnsi="Times New Roman"/>
          <w:sz w:val="16"/>
          <w:szCs w:val="16"/>
        </w:rPr>
      </w:pPr>
    </w:p>
    <w:p w:rsidR="00F86B2B" w:rsidRDefault="00F86B2B" w:rsidP="00F86B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поступивших в 3 квартале 2020 года 326 обращений </w:t>
      </w:r>
      <w:proofErr w:type="gramStart"/>
      <w:r>
        <w:rPr>
          <w:sz w:val="28"/>
          <w:szCs w:val="28"/>
        </w:rPr>
        <w:t>направлены</w:t>
      </w:r>
      <w:proofErr w:type="gramEnd"/>
      <w:r>
        <w:rPr>
          <w:sz w:val="28"/>
          <w:szCs w:val="28"/>
        </w:rPr>
        <w:t>:</w:t>
      </w:r>
    </w:p>
    <w:p w:rsidR="00F86B2B" w:rsidRDefault="00F86B2B" w:rsidP="00F86B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физическими лицами – 322;</w:t>
      </w:r>
    </w:p>
    <w:p w:rsidR="00F86B2B" w:rsidRDefault="00F86B2B" w:rsidP="00F86B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юридическими лицами – 4.</w:t>
      </w:r>
    </w:p>
    <w:p w:rsidR="00F86B2B" w:rsidRDefault="00F86B2B" w:rsidP="00F86B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аналогичный отчетный период прошлого года в адрес Управления поступило 449 обращений, из них:</w:t>
      </w:r>
    </w:p>
    <w:p w:rsidR="00F86B2B" w:rsidRDefault="00F86B2B" w:rsidP="00F86B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физическими лицами – 445;</w:t>
      </w:r>
    </w:p>
    <w:p w:rsidR="00F86B2B" w:rsidRDefault="00F86B2B" w:rsidP="00F86B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юридическими лицами – 4.</w:t>
      </w:r>
    </w:p>
    <w:p w:rsidR="00F86B2B" w:rsidRDefault="00F86B2B" w:rsidP="00F86B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обращений, поступивших от физических лиц, 306 - о возможном нарушении владельцами интернет-сайтов; </w:t>
      </w:r>
      <w:proofErr w:type="spellStart"/>
      <w:r>
        <w:rPr>
          <w:sz w:val="28"/>
          <w:szCs w:val="28"/>
        </w:rPr>
        <w:t>коллекторскими</w:t>
      </w:r>
      <w:proofErr w:type="spellEnd"/>
      <w:r>
        <w:rPr>
          <w:sz w:val="28"/>
          <w:szCs w:val="28"/>
        </w:rPr>
        <w:t xml:space="preserve"> агентствами; кредитными организациями; организациями, оказывающими услуги в сфере ЖКХ, прав субъектов персональных данных. По результатам рассмотрения таких обращений в большинстве случаев сведения о нарушении обязательных требований действующего законодательства РФ в области персональных данных не находят своего подтверждения. От юридических лиц поступило 4 обращения по вопросам нарушения законодательства в области персональных данных. </w:t>
      </w:r>
    </w:p>
    <w:p w:rsidR="00F86B2B" w:rsidRDefault="00F86B2B" w:rsidP="00F86B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рассмотрения 326 обращений Управлением установлено, что 310 обращений содержат доводы о нарушениях прав и законных интересов граждан или информацию о нарушениях прав третьих лиц, 15 обращений касаются разъяснения действующего законодательства РФ в области персональных данных и 1 обращение касается обжалования действий Управления.</w:t>
      </w:r>
    </w:p>
    <w:p w:rsidR="00F86B2B" w:rsidRDefault="00F86B2B" w:rsidP="00F86B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Категории операторов, относительно которых приводятся доводы о нарушениях: </w:t>
      </w:r>
    </w:p>
    <w:p w:rsidR="00F86B2B" w:rsidRDefault="00F86B2B" w:rsidP="00F86B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государственные и муниципальные органы – 6;</w:t>
      </w:r>
    </w:p>
    <w:p w:rsidR="00F86B2B" w:rsidRDefault="00F86B2B" w:rsidP="00F86B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банки и кредитные организации – 152;</w:t>
      </w:r>
    </w:p>
    <w:p w:rsidR="00F86B2B" w:rsidRDefault="00F86B2B" w:rsidP="00F86B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коллекторские</w:t>
      </w:r>
      <w:proofErr w:type="spellEnd"/>
      <w:r>
        <w:rPr>
          <w:sz w:val="28"/>
          <w:szCs w:val="28"/>
        </w:rPr>
        <w:t xml:space="preserve"> агентства – 5;</w:t>
      </w:r>
    </w:p>
    <w:p w:rsidR="00F86B2B" w:rsidRDefault="00F86B2B" w:rsidP="00F86B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операторы связи – 2;</w:t>
      </w:r>
    </w:p>
    <w:p w:rsidR="00F86B2B" w:rsidRDefault="00F86B2B" w:rsidP="00F86B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владельцы интернет-сайтов – 81;</w:t>
      </w:r>
    </w:p>
    <w:p w:rsidR="00F86B2B" w:rsidRDefault="00F86B2B" w:rsidP="00F86B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социальные сети – 4;</w:t>
      </w:r>
    </w:p>
    <w:p w:rsidR="00F86B2B" w:rsidRDefault="00F86B2B" w:rsidP="00F86B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организации ЖКХ – 23;</w:t>
      </w:r>
    </w:p>
    <w:p w:rsidR="00F86B2B" w:rsidRDefault="00F86B2B" w:rsidP="00F86B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иные операторы – 37.</w:t>
      </w:r>
    </w:p>
    <w:p w:rsidR="00F86B2B" w:rsidRDefault="00F86B2B" w:rsidP="00F86B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большая часть нарушений приходится на кредитные организации; владельцев интернет-сайтов; на организации, оказывающие услуги в сфере ЖКХ. </w:t>
      </w:r>
    </w:p>
    <w:p w:rsidR="00F86B2B" w:rsidRDefault="00F86B2B" w:rsidP="00F86B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рассмотрения обращений информация о нарушениях в области персональных данных не нашла своего подтверждения в 191 случае. Это обусловлено поступлением ряда аналогичных обращений на деятельность операторов, осуществляющим обработку персональных данных, при отсутствии правовых оснований такой обработки. В рамках рассмотрения указанных обращений в адрес Управления операторами представлены сведения и документы, подтверждающие наличие правовых оснований обработки персональных данных заявителей.</w:t>
      </w:r>
    </w:p>
    <w:p w:rsidR="00F86B2B" w:rsidRDefault="00F86B2B" w:rsidP="00F86B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нарушениях подтвердилась в 18 случаях.</w:t>
      </w:r>
    </w:p>
    <w:p w:rsidR="00F86B2B" w:rsidRDefault="00F86B2B" w:rsidP="00F86B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Выявленные по результатам рассмотрения обращений признаки нарушений обязательных требований действующего законодательства Российской Федерации в области персональных данных не образовывали состав административного правонарушения, ответственность за которое предусмотрена ст. 13.11 КоАП РФ, в </w:t>
      </w:r>
      <w:proofErr w:type="gramStart"/>
      <w:r>
        <w:rPr>
          <w:sz w:val="28"/>
          <w:szCs w:val="28"/>
        </w:rPr>
        <w:t>связи</w:t>
      </w:r>
      <w:proofErr w:type="gramEnd"/>
      <w:r>
        <w:rPr>
          <w:sz w:val="28"/>
          <w:szCs w:val="28"/>
        </w:rPr>
        <w:t xml:space="preserve"> с чем протоколы не составлялись. </w:t>
      </w:r>
    </w:p>
    <w:p w:rsidR="00F86B2B" w:rsidRDefault="00F86B2B" w:rsidP="00F86B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рассмотрения обращений граждан в адрес операторов направлено 12 требований о блокировании или уничтожении недостоверных или полученных незаконным путем персональных данных заявителей. На сегодняшний день в адрес Управления предоставлена информация об исполнении всех требований. </w:t>
      </w:r>
    </w:p>
    <w:p w:rsidR="00F86B2B" w:rsidRDefault="00F86B2B" w:rsidP="00F86B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рассмотрения 101 обращения истекает в 4 квартале 2020 года.</w:t>
      </w:r>
    </w:p>
    <w:p w:rsidR="00F86B2B" w:rsidRDefault="00F86B2B" w:rsidP="00F86B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Наиболее актуальные обращения в части, касающейся правоприменительной практики в области персональных данных, приведены ниже. </w:t>
      </w:r>
    </w:p>
    <w:p w:rsidR="00F86B2B" w:rsidRDefault="00F86B2B" w:rsidP="00F86B2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адрес Управления поступило обращение гражданина о нарушении обязательных требований действующего законодательства РФ в области персональных данных, выразившемся в распространении его персональных данных в сети «Интернет».</w:t>
      </w:r>
    </w:p>
    <w:p w:rsidR="00F86B2B" w:rsidRDefault="00F86B2B" w:rsidP="00F86B2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изложенным в обращении доводам на сайте </w:t>
      </w:r>
      <w:r w:rsidRPr="000F6CD2">
        <w:t>https://www.huzhe.net/brovenko-aleksandr-sergeevich-hochu-predosterech-vseh-ot-kakih-libo-kontaktov-s-etim-chelovekom-eto-moshennik-chistoj-vodi-c39644</w:t>
      </w:r>
      <w:r>
        <w:rPr>
          <w:sz w:val="28"/>
          <w:szCs w:val="28"/>
        </w:rPr>
        <w:t xml:space="preserve"> размещены персональные данные заявителя без соответствующего согласия.</w:t>
      </w:r>
    </w:p>
    <w:p w:rsidR="00F86B2B" w:rsidRDefault="00F86B2B" w:rsidP="00F86B2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Незаконное распространение персональных данных граждан в информационно-телекоммуникационной сети интернет нарушает права и свободы человека и гражданина при обработке его персональных данных, в том числе на неприкосновенность его частной жизни, личную и семейную тайну.</w:t>
      </w:r>
    </w:p>
    <w:p w:rsidR="00F86B2B" w:rsidRDefault="00F86B2B" w:rsidP="00F86B2B">
      <w:pPr>
        <w:widowControl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ст.46 Гражданского процессуального кодекса Российской Федерации (далее - ГПК РФ) в случаях, предусмотренных законом, органы государственной власти, органы местного самоуправления, организации или граждане вправе обратиться в суд с заявлением в защиту прав, свобод и законных интересов других лиц по их просьбе либо в защиту прав, свобод и законных интересов неопределенного круга лиц.</w:t>
      </w:r>
      <w:proofErr w:type="gramEnd"/>
    </w:p>
    <w:p w:rsidR="00F86B2B" w:rsidRDefault="00F86B2B" w:rsidP="00F86B2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силу п. 10 ч. 3 ст. 402 ГПК РФ суды Российской Федерации вправе рассматривать дела с участием иностранных граждан о защите прав субъекта персональных данных, в том числе о возмещении убытков и (или) компенсации морального вреда, если истец имеет место жительства в Российской Федерации.</w:t>
      </w:r>
    </w:p>
    <w:p w:rsidR="00F86B2B" w:rsidRDefault="00F86B2B" w:rsidP="00F86B2B">
      <w:pPr>
        <w:widowControl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основании изложенного Управлением направлено в суд исковое заявление в защиту прав субъекта персональных данных, которое находится на рассмотрении.</w:t>
      </w:r>
      <w:proofErr w:type="gramEnd"/>
    </w:p>
    <w:p w:rsidR="003A4AA9" w:rsidRDefault="003A4AA9" w:rsidP="00A161A9">
      <w:pPr>
        <w:pStyle w:val="a4"/>
        <w:widowControl w:val="0"/>
        <w:spacing w:after="0"/>
        <w:ind w:left="-426" w:firstLine="283"/>
        <w:jc w:val="center"/>
        <w:rPr>
          <w:sz w:val="28"/>
          <w:szCs w:val="28"/>
          <w:u w:val="single"/>
          <w:lang w:val="ru-RU"/>
        </w:rPr>
      </w:pPr>
    </w:p>
    <w:p w:rsidR="003A4AA9" w:rsidRPr="000200F1" w:rsidRDefault="000019A0" w:rsidP="00A161A9">
      <w:pPr>
        <w:ind w:left="-426" w:firstLine="720"/>
        <w:jc w:val="center"/>
        <w:rPr>
          <w:rFonts w:eastAsia="Times New Roman"/>
          <w:b/>
          <w:w w:val="110"/>
          <w:sz w:val="28"/>
          <w:szCs w:val="28"/>
        </w:rPr>
      </w:pPr>
      <w:r>
        <w:rPr>
          <w:rFonts w:eastAsia="Times New Roman"/>
          <w:b/>
          <w:w w:val="110"/>
          <w:sz w:val="28"/>
          <w:szCs w:val="28"/>
        </w:rPr>
        <w:t>В</w:t>
      </w:r>
      <w:r w:rsidR="003A4AA9">
        <w:rPr>
          <w:rFonts w:eastAsia="Times New Roman"/>
          <w:b/>
          <w:w w:val="110"/>
          <w:sz w:val="28"/>
          <w:szCs w:val="28"/>
        </w:rPr>
        <w:t xml:space="preserve"> сфере связи</w:t>
      </w:r>
    </w:p>
    <w:p w:rsidR="0082792F" w:rsidRPr="004E6089" w:rsidRDefault="0082792F" w:rsidP="00A161A9">
      <w:pPr>
        <w:pStyle w:val="a4"/>
        <w:widowControl w:val="0"/>
        <w:spacing w:after="0"/>
        <w:ind w:left="-426" w:firstLine="283"/>
        <w:jc w:val="center"/>
        <w:rPr>
          <w:sz w:val="28"/>
          <w:szCs w:val="28"/>
          <w:u w:val="single"/>
          <w:lang w:val="ru-RU"/>
        </w:rPr>
      </w:pPr>
    </w:p>
    <w:p w:rsidR="00A161A9" w:rsidRPr="002A099B" w:rsidRDefault="00A161A9" w:rsidP="00A161A9">
      <w:pPr>
        <w:ind w:left="-42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вопросам в </w:t>
      </w:r>
      <w:r w:rsidRPr="002A099B">
        <w:rPr>
          <w:sz w:val="28"/>
          <w:szCs w:val="28"/>
        </w:rPr>
        <w:t xml:space="preserve">сфере связи </w:t>
      </w:r>
      <w:r w:rsidR="00F86B2B">
        <w:rPr>
          <w:sz w:val="28"/>
          <w:szCs w:val="28"/>
        </w:rPr>
        <w:t>за 9 месяцев / в 3</w:t>
      </w:r>
      <w:r>
        <w:rPr>
          <w:sz w:val="28"/>
          <w:szCs w:val="28"/>
        </w:rPr>
        <w:t xml:space="preserve"> квартале поступило </w:t>
      </w:r>
      <w:r w:rsidR="00F86B2B">
        <w:rPr>
          <w:sz w:val="28"/>
          <w:szCs w:val="28"/>
        </w:rPr>
        <w:t>305</w:t>
      </w:r>
      <w:r w:rsidR="00F86B2B" w:rsidRPr="003F1E19">
        <w:rPr>
          <w:sz w:val="28"/>
          <w:szCs w:val="28"/>
        </w:rPr>
        <w:t>/138</w:t>
      </w:r>
      <w:r w:rsidR="00F86B2B" w:rsidRPr="002A099B">
        <w:rPr>
          <w:sz w:val="28"/>
          <w:szCs w:val="28"/>
        </w:rPr>
        <w:t xml:space="preserve"> </w:t>
      </w:r>
      <w:r w:rsidR="00F86B2B">
        <w:rPr>
          <w:sz w:val="28"/>
          <w:szCs w:val="28"/>
        </w:rPr>
        <w:t>обращений</w:t>
      </w:r>
      <w:r w:rsidRPr="002A099B">
        <w:rPr>
          <w:sz w:val="28"/>
          <w:szCs w:val="28"/>
        </w:rPr>
        <w:t>, из которых</w:t>
      </w:r>
      <w:r>
        <w:rPr>
          <w:sz w:val="28"/>
          <w:szCs w:val="28"/>
        </w:rPr>
        <w:t xml:space="preserve"> затрагивают</w:t>
      </w:r>
      <w:r w:rsidRPr="002A099B">
        <w:rPr>
          <w:sz w:val="28"/>
          <w:szCs w:val="28"/>
        </w:rPr>
        <w:t>:</w:t>
      </w:r>
    </w:p>
    <w:p w:rsidR="00F86B2B" w:rsidRPr="00FE1286" w:rsidRDefault="00F86B2B" w:rsidP="00F86B2B">
      <w:pPr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1) в</w:t>
      </w:r>
      <w:r w:rsidRPr="00FE1286">
        <w:rPr>
          <w:color w:val="333333"/>
          <w:sz w:val="28"/>
          <w:szCs w:val="28"/>
        </w:rPr>
        <w:t>опросы по пересылке, доставке и розыску почтовых отправлений -100 (32,8%) / 54 (38,3%);</w:t>
      </w:r>
    </w:p>
    <w:p w:rsidR="00F86B2B" w:rsidRPr="00FE1286" w:rsidRDefault="00F86B2B" w:rsidP="00F86B2B">
      <w:pPr>
        <w:ind w:firstLine="709"/>
        <w:jc w:val="both"/>
        <w:rPr>
          <w:color w:val="333333"/>
          <w:sz w:val="28"/>
          <w:szCs w:val="28"/>
        </w:rPr>
      </w:pPr>
      <w:r w:rsidRPr="00FE1286">
        <w:rPr>
          <w:color w:val="333333"/>
          <w:sz w:val="28"/>
          <w:szCs w:val="28"/>
        </w:rPr>
        <w:t xml:space="preserve">2) </w:t>
      </w:r>
      <w:r>
        <w:rPr>
          <w:color w:val="333333"/>
          <w:sz w:val="28"/>
          <w:szCs w:val="28"/>
        </w:rPr>
        <w:t>в</w:t>
      </w:r>
      <w:r w:rsidRPr="00FE1286">
        <w:rPr>
          <w:color w:val="333333"/>
          <w:sz w:val="28"/>
          <w:szCs w:val="28"/>
        </w:rPr>
        <w:t>опросы организации работы почтовых отделений и их сотрудников – 47 (15,4%) / 19 (13,5%);</w:t>
      </w:r>
    </w:p>
    <w:p w:rsidR="00F86B2B" w:rsidRPr="00FE1286" w:rsidRDefault="00F86B2B" w:rsidP="00F86B2B">
      <w:pPr>
        <w:ind w:firstLine="709"/>
        <w:jc w:val="both"/>
        <w:rPr>
          <w:color w:val="333333"/>
          <w:sz w:val="28"/>
          <w:szCs w:val="28"/>
        </w:rPr>
      </w:pPr>
      <w:r w:rsidRPr="00FE1286">
        <w:rPr>
          <w:color w:val="333333"/>
          <w:sz w:val="28"/>
          <w:szCs w:val="28"/>
        </w:rPr>
        <w:t>3)</w:t>
      </w:r>
      <w:r>
        <w:rPr>
          <w:color w:val="333333"/>
          <w:sz w:val="28"/>
          <w:szCs w:val="28"/>
        </w:rPr>
        <w:t xml:space="preserve"> в</w:t>
      </w:r>
      <w:r w:rsidRPr="00FE1286">
        <w:rPr>
          <w:color w:val="333333"/>
          <w:sz w:val="28"/>
          <w:szCs w:val="28"/>
        </w:rPr>
        <w:t>опросы эксплуатации оборудования связи – 28 (9,2%) / 16 (11,3%);</w:t>
      </w:r>
    </w:p>
    <w:p w:rsidR="00F86B2B" w:rsidRPr="00FE1286" w:rsidRDefault="00F86B2B" w:rsidP="00F86B2B">
      <w:pPr>
        <w:ind w:firstLine="709"/>
        <w:jc w:val="both"/>
        <w:rPr>
          <w:color w:val="333333"/>
          <w:sz w:val="28"/>
          <w:szCs w:val="28"/>
        </w:rPr>
      </w:pPr>
      <w:r w:rsidRPr="00FE1286">
        <w:rPr>
          <w:color w:val="333333"/>
          <w:sz w:val="28"/>
          <w:szCs w:val="28"/>
        </w:rPr>
        <w:t xml:space="preserve">4) </w:t>
      </w:r>
      <w:r>
        <w:rPr>
          <w:color w:val="333333"/>
          <w:sz w:val="28"/>
          <w:szCs w:val="28"/>
        </w:rPr>
        <w:t>р</w:t>
      </w:r>
      <w:r w:rsidRPr="00FE1286">
        <w:rPr>
          <w:color w:val="333333"/>
          <w:sz w:val="28"/>
          <w:szCs w:val="28"/>
        </w:rPr>
        <w:t>азъяснение вопросов по разрешительной деятельности и лицензированию – 3 (0,98%) / 0 (0%);</w:t>
      </w:r>
    </w:p>
    <w:p w:rsidR="00F86B2B" w:rsidRPr="00FE1286" w:rsidRDefault="00F86B2B" w:rsidP="00F86B2B">
      <w:pPr>
        <w:ind w:firstLine="709"/>
        <w:jc w:val="both"/>
        <w:rPr>
          <w:color w:val="333333"/>
          <w:sz w:val="28"/>
          <w:szCs w:val="28"/>
        </w:rPr>
      </w:pPr>
      <w:r w:rsidRPr="00FE1286">
        <w:rPr>
          <w:color w:val="333333"/>
          <w:sz w:val="28"/>
          <w:szCs w:val="28"/>
        </w:rPr>
        <w:t xml:space="preserve">5) </w:t>
      </w:r>
      <w:r>
        <w:rPr>
          <w:color w:val="333333"/>
          <w:sz w:val="28"/>
          <w:szCs w:val="28"/>
        </w:rPr>
        <w:t>в</w:t>
      </w:r>
      <w:r w:rsidRPr="00FE1286">
        <w:rPr>
          <w:color w:val="333333"/>
          <w:sz w:val="28"/>
          <w:szCs w:val="28"/>
        </w:rPr>
        <w:t>опросы качества оказания услуг связи – 70 (22,95%) / 31 (21,99%), из них (от общего количества по качеству услуг связи)</w:t>
      </w:r>
      <w:r>
        <w:rPr>
          <w:color w:val="333333"/>
          <w:sz w:val="28"/>
          <w:szCs w:val="28"/>
        </w:rPr>
        <w:t>:</w:t>
      </w:r>
    </w:p>
    <w:p w:rsidR="00F86B2B" w:rsidRPr="00FE1286" w:rsidRDefault="00F86B2B" w:rsidP="00F86B2B">
      <w:pPr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</w:t>
      </w:r>
      <w:r w:rsidRPr="00FE1286">
        <w:rPr>
          <w:color w:val="333333"/>
          <w:sz w:val="28"/>
          <w:szCs w:val="28"/>
        </w:rPr>
        <w:t>редоставлени</w:t>
      </w:r>
      <w:r>
        <w:rPr>
          <w:color w:val="333333"/>
          <w:sz w:val="28"/>
          <w:szCs w:val="28"/>
        </w:rPr>
        <w:t>е</w:t>
      </w:r>
      <w:r w:rsidRPr="00FE1286">
        <w:rPr>
          <w:color w:val="333333"/>
          <w:sz w:val="28"/>
          <w:szCs w:val="28"/>
        </w:rPr>
        <w:t xml:space="preserve"> услуг связи – 63 (90,0%) / 27 (87,1%);</w:t>
      </w:r>
    </w:p>
    <w:p w:rsidR="00F86B2B" w:rsidRPr="00FE1286" w:rsidRDefault="00F86B2B" w:rsidP="00F86B2B">
      <w:pPr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ж</w:t>
      </w:r>
      <w:r w:rsidRPr="00FE1286">
        <w:rPr>
          <w:color w:val="333333"/>
          <w:sz w:val="28"/>
          <w:szCs w:val="28"/>
        </w:rPr>
        <w:t>алобы на операторов: ВымпелКом (Билайн), МТС, Мегафон – 7 (10,0%) / 4 (12,9%), из них (от общего количества жалоб на операторов)</w:t>
      </w:r>
      <w:r>
        <w:rPr>
          <w:color w:val="333333"/>
          <w:sz w:val="28"/>
          <w:szCs w:val="28"/>
        </w:rPr>
        <w:t>:</w:t>
      </w:r>
    </w:p>
    <w:p w:rsidR="00F86B2B" w:rsidRPr="00FE1286" w:rsidRDefault="00F86B2B" w:rsidP="00F86B2B">
      <w:pPr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*н</w:t>
      </w:r>
      <w:r w:rsidRPr="00FE1286">
        <w:rPr>
          <w:color w:val="333333"/>
          <w:sz w:val="28"/>
          <w:szCs w:val="28"/>
        </w:rPr>
        <w:t>епричастность абонента к договору, по которому ему выставляется счет на оплату услуг – 2 (28,6%) / 0 (0%);</w:t>
      </w:r>
    </w:p>
    <w:p w:rsidR="00F86B2B" w:rsidRPr="00FE1286" w:rsidRDefault="00F86B2B" w:rsidP="00F86B2B">
      <w:pPr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*о</w:t>
      </w:r>
      <w:r w:rsidRPr="00FE1286">
        <w:rPr>
          <w:color w:val="333333"/>
          <w:sz w:val="28"/>
          <w:szCs w:val="28"/>
        </w:rPr>
        <w:t>казание дополнительных платных услуг без согласия абонента (подключение без согласия абонента услуг мобильный Интернет и т.д.) – 1 (14,3%) / 1 (25,0%);</w:t>
      </w:r>
    </w:p>
    <w:p w:rsidR="00F86B2B" w:rsidRPr="00FE1286" w:rsidRDefault="00F86B2B" w:rsidP="00F86B2B">
      <w:pPr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*о</w:t>
      </w:r>
      <w:r w:rsidRPr="00FE1286">
        <w:rPr>
          <w:color w:val="333333"/>
          <w:sz w:val="28"/>
          <w:szCs w:val="28"/>
        </w:rPr>
        <w:t>тсутствие связи (перерывы в связи отсутствие покрытия и т.д.) – 3 (42,9%)/ 2 (50,0%);</w:t>
      </w:r>
    </w:p>
    <w:p w:rsidR="00F86B2B" w:rsidRPr="00FE1286" w:rsidRDefault="00F86B2B" w:rsidP="00F86B2B">
      <w:pPr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</w:t>
      </w:r>
      <w:r w:rsidRPr="00FE1286">
        <w:rPr>
          <w:color w:val="333333"/>
          <w:sz w:val="28"/>
          <w:szCs w:val="28"/>
        </w:rPr>
        <w:t>редоставление контент-услуг без предупреждения о размере оплаты, списания денежных средств за не предоставленные контент-услуг (предложения получить различного рода занимательные голосовые контент-услуги и услуги с игровых и развлекательных сайтов мобильного Интернета, без предупреждения о размере оплаты) – 1 (14,3%) / 1 (25,0%);</w:t>
      </w:r>
    </w:p>
    <w:p w:rsidR="00F86B2B" w:rsidRPr="00FE1286" w:rsidRDefault="00F86B2B" w:rsidP="00F86B2B">
      <w:pPr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</w:t>
      </w:r>
      <w:r w:rsidRPr="00FE1286">
        <w:rPr>
          <w:color w:val="333333"/>
          <w:sz w:val="28"/>
          <w:szCs w:val="28"/>
        </w:rPr>
        <w:t>опросы перенесения абонентских номеров на сетях подвижной радиотелефонной связи (отказ оператора связи принять заявление, неоказание услуг подвижной связи после перенесения номера, нарушение сроков перенесения номера, иные причины) – 14 (20,0%) / 3 (9,7%);</w:t>
      </w:r>
    </w:p>
    <w:p w:rsidR="00F86B2B" w:rsidRPr="00FE1286" w:rsidRDefault="00F86B2B" w:rsidP="00F86B2B">
      <w:pPr>
        <w:ind w:firstLine="709"/>
        <w:jc w:val="both"/>
        <w:rPr>
          <w:color w:val="333333"/>
          <w:sz w:val="28"/>
          <w:szCs w:val="28"/>
        </w:rPr>
      </w:pPr>
      <w:r w:rsidRPr="00FE1286">
        <w:rPr>
          <w:color w:val="333333"/>
          <w:sz w:val="28"/>
          <w:szCs w:val="28"/>
        </w:rPr>
        <w:t xml:space="preserve">6) </w:t>
      </w:r>
      <w:r>
        <w:rPr>
          <w:color w:val="333333"/>
          <w:sz w:val="28"/>
          <w:szCs w:val="28"/>
        </w:rPr>
        <w:t>о</w:t>
      </w:r>
      <w:r w:rsidRPr="00FE1286">
        <w:rPr>
          <w:color w:val="333333"/>
          <w:sz w:val="28"/>
          <w:szCs w:val="28"/>
        </w:rPr>
        <w:t xml:space="preserve">бжалование ранее данных ответов – </w:t>
      </w:r>
      <w:r>
        <w:rPr>
          <w:color w:val="333333"/>
          <w:sz w:val="28"/>
          <w:szCs w:val="28"/>
        </w:rPr>
        <w:t>7</w:t>
      </w:r>
      <w:r w:rsidRPr="00FE1286">
        <w:rPr>
          <w:color w:val="333333"/>
          <w:sz w:val="28"/>
          <w:szCs w:val="28"/>
        </w:rPr>
        <w:t xml:space="preserve"> (</w:t>
      </w:r>
      <w:r>
        <w:rPr>
          <w:color w:val="333333"/>
          <w:sz w:val="28"/>
          <w:szCs w:val="28"/>
        </w:rPr>
        <w:t>2</w:t>
      </w:r>
      <w:r w:rsidRPr="00FE1286">
        <w:rPr>
          <w:color w:val="333333"/>
          <w:sz w:val="28"/>
          <w:szCs w:val="28"/>
        </w:rPr>
        <w:t>%) / 0 (0%);</w:t>
      </w:r>
    </w:p>
    <w:p w:rsidR="00F86B2B" w:rsidRPr="00FE1286" w:rsidRDefault="00F86B2B" w:rsidP="00F86B2B">
      <w:pPr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7</w:t>
      </w:r>
      <w:r w:rsidRPr="00FE1286">
        <w:rPr>
          <w:color w:val="333333"/>
          <w:sz w:val="28"/>
          <w:szCs w:val="28"/>
        </w:rPr>
        <w:t xml:space="preserve">) </w:t>
      </w:r>
      <w:r>
        <w:rPr>
          <w:color w:val="333333"/>
          <w:sz w:val="28"/>
          <w:szCs w:val="28"/>
        </w:rPr>
        <w:t>д</w:t>
      </w:r>
      <w:r w:rsidRPr="00FE1286">
        <w:rPr>
          <w:color w:val="333333"/>
          <w:sz w:val="28"/>
          <w:szCs w:val="28"/>
        </w:rPr>
        <w:t>осыл документов по запросу – 4 (1,3%) / 2 (1,4%);</w:t>
      </w:r>
    </w:p>
    <w:p w:rsidR="00F86B2B" w:rsidRPr="00FE1286" w:rsidRDefault="00F86B2B" w:rsidP="00F86B2B">
      <w:pPr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8</w:t>
      </w:r>
      <w:r w:rsidRPr="00FE1286">
        <w:rPr>
          <w:color w:val="333333"/>
          <w:sz w:val="28"/>
          <w:szCs w:val="28"/>
        </w:rPr>
        <w:t xml:space="preserve">) </w:t>
      </w:r>
      <w:r>
        <w:rPr>
          <w:color w:val="333333"/>
          <w:sz w:val="28"/>
          <w:szCs w:val="28"/>
        </w:rPr>
        <w:t>д</w:t>
      </w:r>
      <w:r w:rsidRPr="00FE1286">
        <w:rPr>
          <w:color w:val="333333"/>
          <w:sz w:val="28"/>
          <w:szCs w:val="28"/>
        </w:rPr>
        <w:t>ругие вопросы в сфере связи – 30 (9,8%) / 15 (10,6%);</w:t>
      </w:r>
    </w:p>
    <w:p w:rsidR="00F86B2B" w:rsidRDefault="00F86B2B" w:rsidP="00F86B2B">
      <w:pPr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9</w:t>
      </w:r>
      <w:r w:rsidRPr="00FE1286">
        <w:rPr>
          <w:color w:val="333333"/>
          <w:sz w:val="28"/>
          <w:szCs w:val="28"/>
        </w:rPr>
        <w:t xml:space="preserve">) </w:t>
      </w:r>
      <w:r>
        <w:rPr>
          <w:color w:val="333333"/>
          <w:sz w:val="28"/>
          <w:szCs w:val="28"/>
        </w:rPr>
        <w:t>ж</w:t>
      </w:r>
      <w:r w:rsidRPr="00FE1286">
        <w:rPr>
          <w:color w:val="333333"/>
          <w:sz w:val="28"/>
          <w:szCs w:val="28"/>
        </w:rPr>
        <w:t>алобы по делам об АП – 2 (0,7%) / 1 (0,7%).</w:t>
      </w:r>
    </w:p>
    <w:p w:rsidR="00F86B2B" w:rsidRPr="00735B15" w:rsidRDefault="00F86B2B" w:rsidP="00F86B2B">
      <w:pPr>
        <w:ind w:firstLine="709"/>
        <w:jc w:val="both"/>
        <w:rPr>
          <w:rFonts w:eastAsia="Times New Roman"/>
          <w:sz w:val="28"/>
          <w:szCs w:val="28"/>
        </w:rPr>
      </w:pPr>
      <w:r w:rsidRPr="00735B15">
        <w:rPr>
          <w:rFonts w:eastAsia="Times New Roman"/>
          <w:sz w:val="28"/>
          <w:szCs w:val="28"/>
        </w:rPr>
        <w:t xml:space="preserve">Во всех случаях, по результатам рассмотрения поступивших в адрес Управления обращений, при наличии оснований приняты меры административного и (или) </w:t>
      </w:r>
      <w:proofErr w:type="spellStart"/>
      <w:r w:rsidRPr="00735B15">
        <w:rPr>
          <w:rFonts w:eastAsia="Times New Roman"/>
          <w:sz w:val="28"/>
          <w:szCs w:val="28"/>
        </w:rPr>
        <w:t>пресекательного</w:t>
      </w:r>
      <w:proofErr w:type="spellEnd"/>
      <w:r w:rsidRPr="00735B15">
        <w:rPr>
          <w:rFonts w:eastAsia="Times New Roman"/>
          <w:sz w:val="28"/>
          <w:szCs w:val="28"/>
        </w:rPr>
        <w:t xml:space="preserve"> характера, заявителям в установленные законом сроки направлены письменные ответы. </w:t>
      </w:r>
    </w:p>
    <w:p w:rsidR="00F86B2B" w:rsidRPr="00735B15" w:rsidRDefault="00F86B2B" w:rsidP="00F86B2B">
      <w:pPr>
        <w:ind w:firstLine="709"/>
        <w:jc w:val="both"/>
        <w:rPr>
          <w:rFonts w:eastAsia="Times New Roman"/>
          <w:b/>
          <w:w w:val="110"/>
          <w:sz w:val="28"/>
          <w:szCs w:val="28"/>
        </w:rPr>
      </w:pPr>
    </w:p>
    <w:p w:rsidR="003A4AA9" w:rsidRDefault="000019A0" w:rsidP="00A161A9">
      <w:pPr>
        <w:ind w:left="-426"/>
        <w:jc w:val="center"/>
        <w:rPr>
          <w:rFonts w:eastAsia="Times New Roman"/>
          <w:b/>
          <w:w w:val="110"/>
          <w:sz w:val="28"/>
          <w:szCs w:val="28"/>
        </w:rPr>
      </w:pPr>
      <w:r>
        <w:rPr>
          <w:rFonts w:eastAsia="Times New Roman"/>
          <w:b/>
          <w:w w:val="110"/>
          <w:sz w:val="28"/>
          <w:szCs w:val="28"/>
        </w:rPr>
        <w:t xml:space="preserve">В </w:t>
      </w:r>
      <w:r w:rsidR="008A71F2">
        <w:rPr>
          <w:rFonts w:eastAsia="Times New Roman"/>
          <w:b/>
          <w:w w:val="110"/>
          <w:sz w:val="28"/>
          <w:szCs w:val="28"/>
        </w:rPr>
        <w:t>с</w:t>
      </w:r>
      <w:r w:rsidR="003A4AA9">
        <w:rPr>
          <w:rFonts w:eastAsia="Times New Roman"/>
          <w:b/>
          <w:w w:val="110"/>
          <w:sz w:val="28"/>
          <w:szCs w:val="28"/>
        </w:rPr>
        <w:t>фере массовых коммуникаций.</w:t>
      </w:r>
    </w:p>
    <w:p w:rsidR="00F86B2B" w:rsidRDefault="00F86B2B" w:rsidP="00A161A9">
      <w:pPr>
        <w:ind w:left="-426"/>
        <w:jc w:val="center"/>
        <w:rPr>
          <w:b/>
          <w:color w:val="000000"/>
          <w:sz w:val="28"/>
          <w:szCs w:val="28"/>
        </w:rPr>
      </w:pPr>
    </w:p>
    <w:p w:rsidR="00F86B2B" w:rsidRDefault="00F86B2B" w:rsidP="00F86B2B">
      <w:pPr>
        <w:widowControl w:val="0"/>
        <w:suppressAutoHyphens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На конец отчетного периода в адрес Управления поступило 85 обращений в области массовых коммуникаций, в том числе 34 за 3 квартал 2020 года. За аналогичный период 2019 года поступило 98 обращений. Всего за 3 квартал 2020 года рассмотрено 31 обращение граждан в области массовых коммуникаций (за 3 квартал 2019 года - 39). </w:t>
      </w:r>
    </w:p>
    <w:p w:rsidR="00F86B2B" w:rsidRDefault="00F86B2B" w:rsidP="00F86B2B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Типичные вопросы, которые поднимаются в обращениях: </w:t>
      </w:r>
    </w:p>
    <w:p w:rsidR="00F86B2B" w:rsidRPr="00A20832" w:rsidRDefault="00F86B2B" w:rsidP="00F86B2B">
      <w:pPr>
        <w:ind w:firstLine="709"/>
        <w:jc w:val="both"/>
        <w:rPr>
          <w:rFonts w:eastAsia="Times New Roman"/>
          <w:sz w:val="28"/>
          <w:szCs w:val="28"/>
        </w:rPr>
      </w:pPr>
      <w:r w:rsidRPr="00A20832">
        <w:rPr>
          <w:rFonts w:eastAsia="Times New Roman"/>
          <w:sz w:val="28"/>
          <w:szCs w:val="28"/>
        </w:rPr>
        <w:t xml:space="preserve">1. </w:t>
      </w:r>
      <w:proofErr w:type="gramStart"/>
      <w:r w:rsidRPr="00A20832">
        <w:rPr>
          <w:rFonts w:eastAsia="Times New Roman"/>
          <w:sz w:val="28"/>
          <w:szCs w:val="28"/>
        </w:rPr>
        <w:t>Заявителями направляются сведения о распространении материалов электронных СМИ и комментариев к ним, предположительно содержащих признаки злоупотребления свободой массовой информации (в частности, экстремистских материалов; пропаганда нетрадиционных сексуальных отношений, сведения о несовершеннолетних потерпевших, материалов, содержащих информацию, распространение которой запрещено Федеральным законом № 436-ФЗ «О защите детей от информации, причиняющей вред их здоровью и развитию»).</w:t>
      </w:r>
      <w:proofErr w:type="gramEnd"/>
    </w:p>
    <w:p w:rsidR="00F86B2B" w:rsidRPr="00A20832" w:rsidRDefault="00F86B2B" w:rsidP="00F86B2B">
      <w:pPr>
        <w:ind w:firstLine="709"/>
        <w:jc w:val="both"/>
        <w:rPr>
          <w:rFonts w:eastAsia="Times New Roman"/>
          <w:sz w:val="28"/>
          <w:szCs w:val="28"/>
        </w:rPr>
      </w:pPr>
      <w:r w:rsidRPr="00A20832">
        <w:rPr>
          <w:rFonts w:eastAsia="Times New Roman"/>
          <w:sz w:val="28"/>
          <w:szCs w:val="28"/>
        </w:rPr>
        <w:t xml:space="preserve">Производится анализ содержания публикуемых материалов (в том числе экспресс-анализ </w:t>
      </w:r>
      <w:proofErr w:type="gramStart"/>
      <w:r w:rsidRPr="00A20832">
        <w:rPr>
          <w:rFonts w:eastAsia="Times New Roman"/>
          <w:sz w:val="28"/>
          <w:szCs w:val="28"/>
        </w:rPr>
        <w:t>через</w:t>
      </w:r>
      <w:proofErr w:type="gramEnd"/>
      <w:r w:rsidRPr="00A20832">
        <w:rPr>
          <w:rFonts w:eastAsia="Times New Roman"/>
          <w:sz w:val="28"/>
          <w:szCs w:val="28"/>
        </w:rPr>
        <w:t xml:space="preserve"> </w:t>
      </w:r>
      <w:proofErr w:type="gramStart"/>
      <w:r w:rsidRPr="00A20832">
        <w:rPr>
          <w:rFonts w:eastAsia="Times New Roman"/>
          <w:sz w:val="28"/>
          <w:szCs w:val="28"/>
        </w:rPr>
        <w:t>АС</w:t>
      </w:r>
      <w:proofErr w:type="gramEnd"/>
      <w:r w:rsidRPr="00A20832">
        <w:rPr>
          <w:rFonts w:eastAsia="Times New Roman"/>
          <w:sz w:val="28"/>
          <w:szCs w:val="28"/>
        </w:rPr>
        <w:t xml:space="preserve"> МСМК), по результатам которого принимается решение о наличии/отсутствии нарушений действующего законодательства, связанных с признаками злоупотребления свободой массовой информаций. </w:t>
      </w:r>
    </w:p>
    <w:p w:rsidR="00F86B2B" w:rsidRPr="00A20832" w:rsidRDefault="00F86B2B" w:rsidP="00F86B2B">
      <w:pPr>
        <w:ind w:firstLine="709"/>
        <w:jc w:val="both"/>
        <w:rPr>
          <w:rFonts w:eastAsia="Times New Roman"/>
          <w:sz w:val="28"/>
          <w:szCs w:val="28"/>
        </w:rPr>
      </w:pPr>
      <w:r w:rsidRPr="00A20832">
        <w:rPr>
          <w:rFonts w:eastAsia="Times New Roman"/>
          <w:sz w:val="28"/>
          <w:szCs w:val="28"/>
        </w:rPr>
        <w:t>2. Поступают обращения по вопросам нарушения периодическими печатными изданиями порядка опубликования выходных данных.</w:t>
      </w:r>
    </w:p>
    <w:p w:rsidR="00F86B2B" w:rsidRPr="00A20832" w:rsidRDefault="00F86B2B" w:rsidP="00F86B2B">
      <w:pPr>
        <w:ind w:firstLine="709"/>
        <w:jc w:val="both"/>
        <w:rPr>
          <w:rFonts w:eastAsia="Times New Roman"/>
          <w:sz w:val="28"/>
          <w:szCs w:val="28"/>
        </w:rPr>
      </w:pPr>
      <w:r w:rsidRPr="00A20832">
        <w:rPr>
          <w:rFonts w:eastAsia="Times New Roman"/>
          <w:sz w:val="28"/>
          <w:szCs w:val="28"/>
        </w:rPr>
        <w:t>В случае подтверждения доводов, изложенных в обращениях граждан, и выявлении нарушений в деятельности СМИ, Управлением принимаются меры административного характера.</w:t>
      </w:r>
    </w:p>
    <w:p w:rsidR="00F86B2B" w:rsidRPr="00A20832" w:rsidRDefault="00F86B2B" w:rsidP="00F86B2B">
      <w:pPr>
        <w:ind w:firstLine="709"/>
        <w:jc w:val="both"/>
        <w:rPr>
          <w:rFonts w:eastAsia="Times New Roman"/>
          <w:sz w:val="28"/>
          <w:szCs w:val="28"/>
        </w:rPr>
      </w:pPr>
      <w:r w:rsidRPr="00A20832">
        <w:rPr>
          <w:rFonts w:eastAsia="Times New Roman"/>
          <w:sz w:val="28"/>
          <w:szCs w:val="28"/>
        </w:rPr>
        <w:t xml:space="preserve">3. В отчетный период направлялись разъяснения по порядку опровержения размещенных в средствах массовой информации сведений, не соответствующих действительности и порочащих честь и достоинство граждан или организаций; давались разъяснения процедуры регистрации и (или) внесения изменений в запись о регистрации СМИ, прекращения деятельности СМИ. </w:t>
      </w:r>
    </w:p>
    <w:p w:rsidR="003C6FF1" w:rsidRPr="00F86B2B" w:rsidRDefault="00F86B2B" w:rsidP="00F86B2B">
      <w:pPr>
        <w:ind w:firstLine="709"/>
        <w:jc w:val="both"/>
        <w:rPr>
          <w:rFonts w:eastAsia="Times New Roman"/>
          <w:sz w:val="28"/>
          <w:szCs w:val="28"/>
        </w:rPr>
      </w:pPr>
      <w:r w:rsidRPr="00A20832">
        <w:rPr>
          <w:rFonts w:eastAsia="Times New Roman"/>
          <w:sz w:val="28"/>
          <w:szCs w:val="28"/>
        </w:rPr>
        <w:t>Нарушений сроков рассмотрения (перенаправления по подведомственности) обращений граждан и юридических лиц в отчетном периоде должностными лицами Управления не допущено.</w:t>
      </w:r>
    </w:p>
    <w:sectPr w:rsidR="003C6FF1" w:rsidRPr="00F86B2B" w:rsidSect="00A161A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9400C3"/>
    <w:multiLevelType w:val="hybridMultilevel"/>
    <w:tmpl w:val="E042D492"/>
    <w:lvl w:ilvl="0" w:tplc="0419000F">
      <w:start w:val="1"/>
      <w:numFmt w:val="decimal"/>
      <w:lvlText w:val="%1."/>
      <w:lvlJc w:val="left"/>
      <w:pPr>
        <w:ind w:left="4472" w:hanging="360"/>
      </w:pPr>
    </w:lvl>
    <w:lvl w:ilvl="1" w:tplc="04190019">
      <w:start w:val="1"/>
      <w:numFmt w:val="lowerLetter"/>
      <w:lvlText w:val="%2."/>
      <w:lvlJc w:val="left"/>
      <w:pPr>
        <w:ind w:left="4842" w:hanging="360"/>
      </w:pPr>
    </w:lvl>
    <w:lvl w:ilvl="2" w:tplc="0419001B">
      <w:start w:val="1"/>
      <w:numFmt w:val="lowerRoman"/>
      <w:lvlText w:val="%3."/>
      <w:lvlJc w:val="right"/>
      <w:pPr>
        <w:ind w:left="5562" w:hanging="180"/>
      </w:pPr>
    </w:lvl>
    <w:lvl w:ilvl="3" w:tplc="0419000F">
      <w:start w:val="1"/>
      <w:numFmt w:val="decimal"/>
      <w:lvlText w:val="%4."/>
      <w:lvlJc w:val="left"/>
      <w:pPr>
        <w:ind w:left="6282" w:hanging="360"/>
      </w:pPr>
    </w:lvl>
    <w:lvl w:ilvl="4" w:tplc="04190019">
      <w:start w:val="1"/>
      <w:numFmt w:val="lowerLetter"/>
      <w:lvlText w:val="%5."/>
      <w:lvlJc w:val="left"/>
      <w:pPr>
        <w:ind w:left="7002" w:hanging="360"/>
      </w:pPr>
    </w:lvl>
    <w:lvl w:ilvl="5" w:tplc="0419001B">
      <w:start w:val="1"/>
      <w:numFmt w:val="lowerRoman"/>
      <w:lvlText w:val="%6."/>
      <w:lvlJc w:val="right"/>
      <w:pPr>
        <w:ind w:left="7722" w:hanging="180"/>
      </w:pPr>
    </w:lvl>
    <w:lvl w:ilvl="6" w:tplc="0419000F">
      <w:start w:val="1"/>
      <w:numFmt w:val="decimal"/>
      <w:lvlText w:val="%7."/>
      <w:lvlJc w:val="left"/>
      <w:pPr>
        <w:ind w:left="8442" w:hanging="360"/>
      </w:pPr>
    </w:lvl>
    <w:lvl w:ilvl="7" w:tplc="04190019">
      <w:start w:val="1"/>
      <w:numFmt w:val="lowerLetter"/>
      <w:lvlText w:val="%8."/>
      <w:lvlJc w:val="left"/>
      <w:pPr>
        <w:ind w:left="9162" w:hanging="360"/>
      </w:pPr>
    </w:lvl>
    <w:lvl w:ilvl="8" w:tplc="0419001B">
      <w:start w:val="1"/>
      <w:numFmt w:val="lowerRoman"/>
      <w:lvlText w:val="%9."/>
      <w:lvlJc w:val="right"/>
      <w:pPr>
        <w:ind w:left="988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92F"/>
    <w:rsid w:val="000019A0"/>
    <w:rsid w:val="000200F1"/>
    <w:rsid w:val="000444AE"/>
    <w:rsid w:val="001C31AF"/>
    <w:rsid w:val="003A4AA9"/>
    <w:rsid w:val="003B64F7"/>
    <w:rsid w:val="003C6FF1"/>
    <w:rsid w:val="003D02C8"/>
    <w:rsid w:val="0050434B"/>
    <w:rsid w:val="005265C5"/>
    <w:rsid w:val="0063018C"/>
    <w:rsid w:val="00754A84"/>
    <w:rsid w:val="00780D5A"/>
    <w:rsid w:val="0082792F"/>
    <w:rsid w:val="008318DF"/>
    <w:rsid w:val="00836299"/>
    <w:rsid w:val="008A71F2"/>
    <w:rsid w:val="00946E91"/>
    <w:rsid w:val="009D1486"/>
    <w:rsid w:val="00A161A9"/>
    <w:rsid w:val="00A50334"/>
    <w:rsid w:val="00A60FD3"/>
    <w:rsid w:val="00AC78C5"/>
    <w:rsid w:val="00B0349F"/>
    <w:rsid w:val="00B31E9E"/>
    <w:rsid w:val="00B759ED"/>
    <w:rsid w:val="00BD7B6B"/>
    <w:rsid w:val="00C31AF3"/>
    <w:rsid w:val="00C91A19"/>
    <w:rsid w:val="00CD249C"/>
    <w:rsid w:val="00CF7980"/>
    <w:rsid w:val="00E40284"/>
    <w:rsid w:val="00E94393"/>
    <w:rsid w:val="00EE63D7"/>
    <w:rsid w:val="00F83728"/>
    <w:rsid w:val="00F86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92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2792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ody Text Indent"/>
    <w:basedOn w:val="a"/>
    <w:link w:val="a5"/>
    <w:uiPriority w:val="99"/>
    <w:rsid w:val="0082792F"/>
    <w:pPr>
      <w:spacing w:after="120"/>
      <w:ind w:left="283"/>
    </w:pPr>
    <w:rPr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uiPriority w:val="99"/>
    <w:rsid w:val="0082792F"/>
    <w:rPr>
      <w:rFonts w:ascii="Times New Roman" w:eastAsia="Calibri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92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2792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ody Text Indent"/>
    <w:basedOn w:val="a"/>
    <w:link w:val="a5"/>
    <w:uiPriority w:val="99"/>
    <w:rsid w:val="0082792F"/>
    <w:pPr>
      <w:spacing w:after="120"/>
      <w:ind w:left="283"/>
    </w:pPr>
    <w:rPr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uiPriority w:val="99"/>
    <w:rsid w:val="0082792F"/>
    <w:rPr>
      <w:rFonts w:ascii="Times New Roman" w:eastAsia="Calibri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1604</Words>
  <Characters>9146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Гоголева</dc:creator>
  <cp:lastModifiedBy>Евсеева Тамара Александровна</cp:lastModifiedBy>
  <cp:revision>5</cp:revision>
  <dcterms:created xsi:type="dcterms:W3CDTF">2020-07-21T10:23:00Z</dcterms:created>
  <dcterms:modified xsi:type="dcterms:W3CDTF">2020-10-08T05:46:00Z</dcterms:modified>
</cp:coreProperties>
</file>