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74" w:rsidRDefault="00721174" w:rsidP="00721174">
      <w:pPr>
        <w:pStyle w:val="a3"/>
        <w:jc w:val="left"/>
      </w:pPr>
    </w:p>
    <w:p w:rsidR="00721174" w:rsidRPr="003848E5" w:rsidRDefault="00721174" w:rsidP="00721174">
      <w:pPr>
        <w:jc w:val="center"/>
        <w:rPr>
          <w:color w:val="0000FF"/>
          <w:sz w:val="28"/>
          <w:szCs w:val="28"/>
        </w:rPr>
      </w:pPr>
      <w:r w:rsidRPr="003848E5">
        <w:rPr>
          <w:color w:val="0000FF"/>
          <w:sz w:val="28"/>
          <w:szCs w:val="28"/>
        </w:rPr>
        <w:t xml:space="preserve">Вариант </w:t>
      </w:r>
    </w:p>
    <w:p w:rsidR="00721174" w:rsidRDefault="00721174" w:rsidP="00721174">
      <w:pPr>
        <w:jc w:val="center"/>
        <w:rPr>
          <w:color w:val="0000FF"/>
          <w:sz w:val="28"/>
          <w:szCs w:val="28"/>
        </w:rPr>
      </w:pPr>
      <w:r w:rsidRPr="003848E5">
        <w:rPr>
          <w:color w:val="0000FF"/>
          <w:sz w:val="28"/>
          <w:szCs w:val="28"/>
        </w:rPr>
        <w:t xml:space="preserve">примера заполнения электронной формы </w:t>
      </w:r>
      <w:r>
        <w:rPr>
          <w:color w:val="0000FF"/>
          <w:sz w:val="28"/>
          <w:szCs w:val="28"/>
        </w:rPr>
        <w:t>информационного письма о внесении изменений в сведения в реестре операторов</w:t>
      </w:r>
      <w:r w:rsidRPr="00A1108F">
        <w:rPr>
          <w:color w:val="0000FF"/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 xml:space="preserve">осуществляющих обработку </w:t>
      </w:r>
    </w:p>
    <w:p w:rsidR="00721174" w:rsidRDefault="00721174" w:rsidP="00721174">
      <w:pPr>
        <w:jc w:val="center"/>
        <w:rPr>
          <w:bCs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персональных данных </w:t>
      </w:r>
    </w:p>
    <w:p w:rsidR="00721174" w:rsidRPr="004259DA" w:rsidRDefault="00721174" w:rsidP="00721174">
      <w:pPr>
        <w:jc w:val="center"/>
        <w:rPr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(в соответствии со ст</w:t>
      </w:r>
      <w:r w:rsidRPr="00DF5D9F">
        <w:rPr>
          <w:bCs/>
          <w:color w:val="0000FF"/>
          <w:sz w:val="28"/>
          <w:szCs w:val="28"/>
        </w:rPr>
        <w:t>.</w:t>
      </w:r>
      <w:r>
        <w:rPr>
          <w:bCs/>
          <w:color w:val="0000FF"/>
          <w:sz w:val="28"/>
          <w:szCs w:val="28"/>
        </w:rPr>
        <w:t>ст</w:t>
      </w:r>
      <w:r w:rsidRPr="004259DA">
        <w:rPr>
          <w:bCs/>
          <w:color w:val="0000FF"/>
          <w:sz w:val="28"/>
          <w:szCs w:val="28"/>
        </w:rPr>
        <w:t>.22</w:t>
      </w:r>
      <w:r w:rsidRPr="002941E4">
        <w:rPr>
          <w:bCs/>
          <w:color w:val="0000FF"/>
          <w:sz w:val="28"/>
          <w:szCs w:val="28"/>
        </w:rPr>
        <w:t xml:space="preserve">, </w:t>
      </w:r>
      <w:r>
        <w:rPr>
          <w:bCs/>
          <w:color w:val="0000FF"/>
          <w:sz w:val="28"/>
          <w:szCs w:val="28"/>
        </w:rPr>
        <w:t>ст</w:t>
      </w:r>
      <w:r w:rsidRPr="002941E4">
        <w:rPr>
          <w:bCs/>
          <w:color w:val="0000FF"/>
          <w:sz w:val="28"/>
          <w:szCs w:val="28"/>
        </w:rPr>
        <w:t>.</w:t>
      </w:r>
      <w:r w:rsidRPr="00DF5D9F">
        <w:rPr>
          <w:bCs/>
          <w:color w:val="0000FF"/>
          <w:sz w:val="28"/>
          <w:szCs w:val="28"/>
        </w:rPr>
        <w:t>25</w:t>
      </w:r>
      <w:r>
        <w:rPr>
          <w:bCs/>
          <w:color w:val="0000FF"/>
          <w:sz w:val="28"/>
          <w:szCs w:val="28"/>
        </w:rPr>
        <w:t>Федерального закона от 27.07.2006 № 152-ФЗ)</w:t>
      </w:r>
    </w:p>
    <w:p w:rsidR="00721174" w:rsidRDefault="00721174" w:rsidP="00721174">
      <w:pPr>
        <w:ind w:firstLine="709"/>
        <w:rPr>
          <w:b/>
          <w:bCs/>
          <w:color w:val="FF0000"/>
        </w:rPr>
      </w:pPr>
    </w:p>
    <w:p w:rsidR="00721174" w:rsidRDefault="00721174" w:rsidP="00721174">
      <w:pPr>
        <w:ind w:firstLine="709"/>
        <w:jc w:val="both"/>
        <w:rPr>
          <w:b/>
          <w:bCs/>
          <w:color w:val="FF0000"/>
        </w:rPr>
      </w:pPr>
      <w:r w:rsidRPr="00C33F69">
        <w:rPr>
          <w:b/>
          <w:bCs/>
          <w:color w:val="FF0000"/>
        </w:rPr>
        <w:t xml:space="preserve">Заполнять необходимо </w:t>
      </w:r>
      <w:r w:rsidRPr="007F7E4E">
        <w:rPr>
          <w:b/>
          <w:bCs/>
          <w:i/>
          <w:color w:val="000000"/>
        </w:rPr>
        <w:t>все</w:t>
      </w:r>
      <w:r w:rsidRPr="00C33F69">
        <w:rPr>
          <w:b/>
          <w:bCs/>
          <w:color w:val="FF0000"/>
        </w:rPr>
        <w:t xml:space="preserve"> поля информационного письма, </w:t>
      </w:r>
      <w:r w:rsidRPr="00C33F69">
        <w:rPr>
          <w:b/>
          <w:bCs/>
          <w:color w:val="FF0000"/>
          <w:u w:val="single"/>
        </w:rPr>
        <w:t>в которые</w:t>
      </w:r>
      <w:r w:rsidR="00EC5578">
        <w:rPr>
          <w:b/>
          <w:bCs/>
          <w:color w:val="FF0000"/>
          <w:u w:val="single"/>
        </w:rPr>
        <w:t xml:space="preserve"> </w:t>
      </w:r>
      <w:r w:rsidRPr="00C33F69">
        <w:rPr>
          <w:b/>
          <w:bCs/>
          <w:color w:val="FF0000"/>
          <w:u w:val="single"/>
        </w:rPr>
        <w:t>вносятся изменения</w:t>
      </w:r>
      <w:r>
        <w:rPr>
          <w:b/>
          <w:bCs/>
          <w:color w:val="FF0000"/>
          <w:u w:val="single"/>
        </w:rPr>
        <w:t xml:space="preserve"> (поле должно содержать полную информацию)</w:t>
      </w:r>
      <w:r w:rsidRPr="00C33F69">
        <w:rPr>
          <w:b/>
          <w:bCs/>
          <w:color w:val="FF0000"/>
          <w:u w:val="single"/>
        </w:rPr>
        <w:t>.</w:t>
      </w:r>
    </w:p>
    <w:p w:rsidR="00721174" w:rsidRDefault="00721174" w:rsidP="00721174">
      <w:pPr>
        <w:ind w:firstLine="709"/>
        <w:jc w:val="both"/>
        <w:rPr>
          <w:b/>
          <w:bCs/>
          <w:color w:val="FF0000"/>
        </w:rPr>
      </w:pPr>
      <w:r w:rsidRPr="00C33F69">
        <w:rPr>
          <w:b/>
          <w:bCs/>
          <w:color w:val="FF0000"/>
        </w:rPr>
        <w:t>Поля, отмеченные</w:t>
      </w:r>
      <w:r>
        <w:rPr>
          <w:b/>
          <w:bCs/>
          <w:color w:val="FF0000"/>
        </w:rPr>
        <w:t xml:space="preserve"> «</w:t>
      </w:r>
      <w:r w:rsidRPr="00C33F69">
        <w:rPr>
          <w:color w:val="FF0000"/>
        </w:rPr>
        <w:t>*</w:t>
      </w:r>
      <w:r>
        <w:rPr>
          <w:color w:val="FF0000"/>
        </w:rPr>
        <w:t xml:space="preserve">» - </w:t>
      </w:r>
      <w:r w:rsidRPr="00C33F69">
        <w:rPr>
          <w:b/>
          <w:bCs/>
          <w:color w:val="FF0000"/>
        </w:rPr>
        <w:t>обязательны для заполнения!</w:t>
      </w:r>
    </w:p>
    <w:p w:rsidR="00721174" w:rsidRPr="00EF505D" w:rsidRDefault="00721174" w:rsidP="00721174">
      <w:pPr>
        <w:ind w:firstLine="709"/>
        <w:jc w:val="both"/>
        <w:rPr>
          <w:color w:val="FF0000"/>
        </w:rPr>
      </w:pPr>
      <w:r>
        <w:rPr>
          <w:b/>
          <w:bCs/>
          <w:color w:val="FF0000"/>
        </w:rPr>
        <w:t>Обращаем Ваше внимание на исполнение требований ст. 22 и ст</w:t>
      </w:r>
      <w:r w:rsidRPr="00EF505D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25 </w:t>
      </w:r>
      <w:r w:rsidRPr="00163CD7">
        <w:rPr>
          <w:b/>
          <w:bCs/>
          <w:color w:val="FF0000"/>
        </w:rPr>
        <w:t>Федерального закона от 27.07.2006 № 152-ФЗ</w:t>
      </w:r>
      <w:r>
        <w:rPr>
          <w:b/>
          <w:bCs/>
          <w:color w:val="FF0000"/>
        </w:rPr>
        <w:t xml:space="preserve"> (обязательно заполнять поля</w:t>
      </w:r>
      <w:r w:rsidR="005561FE">
        <w:rPr>
          <w:b/>
          <w:bCs/>
          <w:color w:val="FF0000"/>
        </w:rPr>
        <w:t>)</w:t>
      </w:r>
      <w:r w:rsidRPr="00EF505D">
        <w:rPr>
          <w:b/>
          <w:bCs/>
          <w:color w:val="FF0000"/>
        </w:rPr>
        <w:t>:</w:t>
      </w:r>
      <w:r w:rsidR="00EC5578">
        <w:rPr>
          <w:b/>
          <w:bCs/>
          <w:color w:val="FF0000"/>
        </w:rPr>
        <w:t xml:space="preserve"> </w:t>
      </w:r>
      <w:r w:rsidRPr="00EF505D">
        <w:rPr>
          <w:rStyle w:val="hinttext"/>
          <w:color w:val="000099"/>
        </w:rPr>
        <w:t xml:space="preserve">Правовое основание обработки персональных данных; </w:t>
      </w:r>
      <w:r w:rsidRPr="00EF505D">
        <w:rPr>
          <w:color w:val="000099"/>
        </w:rPr>
        <w:t>Осуществление трансграничной передачи персональных данных</w:t>
      </w:r>
      <w:r w:rsidRPr="00EF505D">
        <w:rPr>
          <w:color w:val="000000"/>
        </w:rPr>
        <w:t xml:space="preserve">; </w:t>
      </w:r>
      <w:proofErr w:type="gramStart"/>
      <w:r w:rsidRPr="00EF505D">
        <w:rPr>
          <w:color w:val="000099"/>
        </w:rPr>
        <w:t>Ответственный</w:t>
      </w:r>
      <w:proofErr w:type="gramEnd"/>
      <w:r w:rsidRPr="00EF505D">
        <w:rPr>
          <w:color w:val="000099"/>
        </w:rPr>
        <w:t xml:space="preserve"> за организацию обработки персональных данных; </w:t>
      </w:r>
      <w:r w:rsidRPr="00EF505D">
        <w:rPr>
          <w:rStyle w:val="hinttext"/>
          <w:color w:val="000099"/>
        </w:rPr>
        <w:t>Сведения об обеспечении безопасности персональных данных</w:t>
      </w:r>
      <w:r>
        <w:rPr>
          <w:rStyle w:val="hinttext"/>
          <w:color w:val="000099"/>
        </w:rPr>
        <w:t>; Сведения о месте нахождения базы данных информации, содержащей персональные данные граждан Российской Федерации</w:t>
      </w:r>
      <w:r w:rsidRPr="00EF505D">
        <w:rPr>
          <w:b/>
          <w:bCs/>
          <w:color w:val="FF0000"/>
        </w:rPr>
        <w:t>!</w:t>
      </w:r>
    </w:p>
    <w:p w:rsidR="00721174" w:rsidRDefault="00721174" w:rsidP="00721174">
      <w:pPr>
        <w:pStyle w:val="a3"/>
        <w:jc w:val="left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99"/>
        <w:gridCol w:w="6"/>
      </w:tblGrid>
      <w:tr w:rsidR="00721174" w:rsidRPr="00D804BB" w:rsidTr="007211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174" w:rsidRPr="00EF2A1F" w:rsidRDefault="00721174" w:rsidP="00721174">
            <w:pPr>
              <w:pStyle w:val="1"/>
              <w:spacing w:before="0" w:after="0"/>
            </w:pPr>
            <w:r>
              <w:t>Информационное письмо о внесении изменений в сведения в реестре операторов</w:t>
            </w:r>
            <w:r w:rsidRPr="00C33F69">
              <w:t>,</w:t>
            </w:r>
            <w:r>
              <w:t xml:space="preserve"> осуществляющих обработку персональных данных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174" w:rsidRPr="00D804BB" w:rsidRDefault="00721174" w:rsidP="00721174">
            <w:pPr>
              <w:jc w:val="right"/>
              <w:rPr>
                <w:color w:val="000000"/>
              </w:rPr>
            </w:pPr>
          </w:p>
        </w:tc>
      </w:tr>
    </w:tbl>
    <w:p w:rsidR="00721174" w:rsidRPr="0013717D" w:rsidRDefault="00721174" w:rsidP="00721174">
      <w:pPr>
        <w:rPr>
          <w:color w:val="790627"/>
        </w:rPr>
      </w:pPr>
    </w:p>
    <w:p w:rsidR="00721174" w:rsidRPr="00D804BB" w:rsidRDefault="00721174" w:rsidP="00721174">
      <w:pPr>
        <w:pStyle w:val="z-"/>
        <w:rPr>
          <w:rFonts w:ascii="Times New Roman" w:hAnsi="Times New Roman" w:cs="Times New Roman"/>
          <w:sz w:val="24"/>
          <w:szCs w:val="24"/>
        </w:rPr>
      </w:pPr>
      <w:r w:rsidRPr="00D804BB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721174" w:rsidRPr="00D804BB" w:rsidRDefault="001F69ED" w:rsidP="00721174">
      <w:pPr>
        <w:rPr>
          <w:color w:val="000000"/>
        </w:rPr>
      </w:pPr>
      <w:r w:rsidRPr="00D804BB">
        <w:rPr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.15pt" o:ole="">
            <v:imagedata r:id="rId5" o:title=""/>
          </v:shape>
          <w:control r:id="rId6" w:name="DefaultOcxName" w:shapeid="_x0000_i1066"/>
        </w:object>
      </w:r>
      <w:r w:rsidRPr="00D804BB">
        <w:rPr>
          <w:color w:val="000000"/>
        </w:rPr>
        <w:object w:dxaOrig="1440" w:dyaOrig="1440">
          <v:shape id="_x0000_i1069" type="#_x0000_t75" style="width:1in;height:18.15pt" o:ole="">
            <v:imagedata r:id="rId7" o:title=""/>
          </v:shape>
          <w:control r:id="rId8" w:name="DefaultOcxName1" w:shapeid="_x0000_i1069"/>
        </w:object>
      </w:r>
    </w:p>
    <w:tbl>
      <w:tblPr>
        <w:tblpPr w:leftFromText="180" w:rightFromText="180" w:vertAnchor="text" w:tblpXSpec="right" w:tblpY="1"/>
        <w:tblOverlap w:val="never"/>
        <w:tblW w:w="104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6329"/>
      </w:tblGrid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Наименование ТО Роскомнадзора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>Управление Федеральной службы по надзору в сфере связи, информационных технологий и массовых коммуникаций по</w:t>
            </w:r>
            <w:r w:rsidRPr="00D804BB">
              <w:rPr>
                <w:color w:val="000000"/>
              </w:rPr>
              <w:br/>
            </w:r>
            <w:r>
              <w:rPr>
                <w:color w:val="000000"/>
              </w:rPr>
              <w:t>Уральскому федеральному округу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Тип оператора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1F69ED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object w:dxaOrig="1440" w:dyaOrig="1440">
                <v:shape id="_x0000_i1072" type="#_x0000_t75" style="width:169.65pt;height:18.15pt" o:ole="">
                  <v:imagedata r:id="rId9" o:title=""/>
                </v:shape>
                <w:control r:id="rId10" w:name="DefaultOcxName3" w:shapeid="_x0000_i1072"/>
              </w:object>
            </w:r>
            <w:r w:rsidR="00721174" w:rsidRPr="00195DCC">
              <w:rPr>
                <w:color w:val="FF0000"/>
              </w:rPr>
              <w:t>(выбрать)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Наименование оператора</w:t>
            </w:r>
            <w:r>
              <w:rPr>
                <w:rStyle w:val="hinttext"/>
                <w:i/>
                <w:color w:val="000099"/>
              </w:rPr>
              <w:t xml:space="preserve"> (по рег</w:t>
            </w:r>
            <w:r w:rsidRPr="003C3CFC">
              <w:rPr>
                <w:rStyle w:val="hinttext"/>
                <w:i/>
                <w:color w:val="000099"/>
              </w:rPr>
              <w:t>.</w:t>
            </w:r>
            <w:r>
              <w:rPr>
                <w:rStyle w:val="hinttext"/>
                <w:i/>
                <w:color w:val="000099"/>
              </w:rPr>
              <w:t xml:space="preserve"> документу ФНС)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1"/>
              </w:rPr>
              <w:t>Общество с ограниченной ответственностью «</w:t>
            </w:r>
            <w:proofErr w:type="spellStart"/>
            <w:r w:rsidRPr="00D804BB">
              <w:rPr>
                <w:color w:val="000000"/>
                <w:spacing w:val="-1"/>
              </w:rPr>
              <w:t>Совинтел</w:t>
            </w:r>
            <w:proofErr w:type="spellEnd"/>
            <w:r w:rsidRPr="00D804BB">
              <w:rPr>
                <w:color w:val="000000"/>
                <w:spacing w:val="-1"/>
              </w:rPr>
              <w:t xml:space="preserve">» 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3F60D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Сокращенное наименование оператора</w:t>
            </w:r>
            <w:r w:rsidRPr="00D804BB">
              <w:rPr>
                <w:rStyle w:val="required"/>
              </w:rPr>
              <w:t>*</w:t>
            </w:r>
            <w:r w:rsidRPr="003F60DB">
              <w:rPr>
                <w:rStyle w:val="hinttext"/>
                <w:color w:val="000000"/>
              </w:rPr>
              <w:t>: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1"/>
              </w:rPr>
              <w:t>ООО «</w:t>
            </w:r>
            <w:proofErr w:type="spellStart"/>
            <w:r w:rsidRPr="00D804BB">
              <w:rPr>
                <w:color w:val="000000"/>
                <w:spacing w:val="-1"/>
              </w:rPr>
              <w:t>Совинтел</w:t>
            </w:r>
            <w:proofErr w:type="spellEnd"/>
            <w:r w:rsidRPr="00D804BB">
              <w:rPr>
                <w:color w:val="000000"/>
                <w:spacing w:val="-1"/>
              </w:rPr>
              <w:t>»</w:t>
            </w:r>
            <w:r w:rsidR="005561FE">
              <w:rPr>
                <w:color w:val="000000"/>
                <w:spacing w:val="-1"/>
              </w:rPr>
              <w:t xml:space="preserve"> </w:t>
            </w:r>
            <w:r w:rsidRPr="00864D0B">
              <w:rPr>
                <w:color w:val="FF0000"/>
                <w:spacing w:val="-1"/>
              </w:rPr>
              <w:t xml:space="preserve">(по </w:t>
            </w:r>
            <w:r>
              <w:rPr>
                <w:color w:val="FF0000"/>
                <w:spacing w:val="-1"/>
              </w:rPr>
              <w:t>У</w:t>
            </w:r>
            <w:r w:rsidRPr="00864D0B">
              <w:rPr>
                <w:color w:val="FF0000"/>
                <w:spacing w:val="-1"/>
              </w:rPr>
              <w:t>ставу)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5561FE" w:rsidP="00261DD4">
            <w:pPr>
              <w:rPr>
                <w:rStyle w:val="required"/>
              </w:rPr>
            </w:pPr>
            <w:r w:rsidRPr="003C3CFC">
              <w:rPr>
                <w:rStyle w:val="hinttext"/>
                <w:i/>
                <w:color w:val="000099"/>
              </w:rPr>
              <w:t>Адрес</w:t>
            </w:r>
            <w:r w:rsidR="00721174" w:rsidRPr="003C3CFC">
              <w:rPr>
                <w:rStyle w:val="hinttext"/>
                <w:i/>
                <w:color w:val="000099"/>
              </w:rPr>
              <w:t xml:space="preserve"> оператора</w:t>
            </w:r>
            <w:r w:rsidR="00721174" w:rsidRPr="00D804BB">
              <w:rPr>
                <w:color w:val="000000"/>
              </w:rPr>
              <w:t> </w:t>
            </w:r>
            <w:r w:rsidR="00721174" w:rsidRPr="00D804BB">
              <w:rPr>
                <w:rStyle w:val="required"/>
              </w:rPr>
              <w:t>*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30762C">
              <w:rPr>
                <w:rStyle w:val="required"/>
                <w:color w:val="000099"/>
              </w:rPr>
              <w:t>Регистрационный номер записи в Реестре</w:t>
            </w:r>
            <w:r w:rsidRPr="00D804BB">
              <w:rPr>
                <w:rStyle w:val="required"/>
              </w:rPr>
              <w:t>*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30762C">
              <w:rPr>
                <w:rStyle w:val="required"/>
                <w:color w:val="000099"/>
              </w:rPr>
              <w:t>Основания изменений</w:t>
            </w:r>
            <w:r w:rsidRPr="00D804BB">
              <w:rPr>
                <w:rStyle w:val="required"/>
              </w:rPr>
              <w:t>*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5561FE" w:rsidP="00261DD4">
            <w:pPr>
              <w:pStyle w:val="a6"/>
              <w:rPr>
                <w:color w:val="000000"/>
                <w:spacing w:val="-1"/>
              </w:rPr>
            </w:pPr>
            <w:r w:rsidRPr="00D804BB">
              <w:rPr>
                <w:color w:val="000000"/>
              </w:rPr>
              <w:t>Адрес</w:t>
            </w:r>
            <w:r w:rsidR="00721174" w:rsidRPr="00D804BB">
              <w:rPr>
                <w:color w:val="000000"/>
              </w:rPr>
              <w:t xml:space="preserve"> местонахождения </w:t>
            </w:r>
            <w:r w:rsidR="00721174" w:rsidRPr="002D00B6">
              <w:rPr>
                <w:b/>
                <w:color w:val="000000"/>
              </w:rPr>
              <w:t>(юридический</w:t>
            </w:r>
            <w:r w:rsidR="00721174" w:rsidRPr="00D804BB">
              <w:rPr>
                <w:color w:val="000000"/>
              </w:rPr>
              <w:t>)</w:t>
            </w:r>
            <w:r w:rsidR="00721174" w:rsidRPr="00D804BB">
              <w:rPr>
                <w:rStyle w:val="required"/>
              </w:rPr>
              <w:t xml:space="preserve"> *</w:t>
            </w:r>
            <w:r w:rsidR="00721174" w:rsidRPr="00D804BB">
              <w:rPr>
                <w:color w:val="000000"/>
              </w:rPr>
              <w:t>:</w:t>
            </w:r>
            <w:r w:rsidR="00721174" w:rsidRPr="00D804BB">
              <w:rPr>
                <w:color w:val="000000"/>
              </w:rPr>
              <w:br/>
            </w:r>
            <w:r w:rsidR="00721174" w:rsidRPr="00D804BB">
              <w:rPr>
                <w:color w:val="000000"/>
                <w:spacing w:val="-2"/>
              </w:rPr>
              <w:t>620014,</w:t>
            </w:r>
            <w:r w:rsidR="00721174" w:rsidRPr="00D804BB">
              <w:rPr>
                <w:color w:val="000000"/>
                <w:spacing w:val="-1"/>
              </w:rPr>
              <w:t xml:space="preserve"> </w:t>
            </w:r>
            <w:proofErr w:type="gramStart"/>
            <w:r w:rsidR="00721174" w:rsidRPr="00D804BB">
              <w:rPr>
                <w:color w:val="000000"/>
                <w:spacing w:val="-1"/>
              </w:rPr>
              <w:t>Свердловская</w:t>
            </w:r>
            <w:proofErr w:type="gramEnd"/>
            <w:r w:rsidR="00721174" w:rsidRPr="00D804BB">
              <w:rPr>
                <w:color w:val="000000"/>
                <w:spacing w:val="-1"/>
              </w:rPr>
              <w:t xml:space="preserve"> обл</w:t>
            </w:r>
            <w:r>
              <w:rPr>
                <w:color w:val="000000"/>
                <w:spacing w:val="-1"/>
              </w:rPr>
              <w:t>.</w:t>
            </w:r>
            <w:r w:rsidR="00721174" w:rsidRPr="00D804BB">
              <w:rPr>
                <w:color w:val="000000"/>
                <w:spacing w:val="-1"/>
              </w:rPr>
              <w:t>, Каменский р-н, Заречный г</w:t>
            </w:r>
            <w:r>
              <w:rPr>
                <w:color w:val="000000"/>
                <w:spacing w:val="-1"/>
              </w:rPr>
              <w:t>.</w:t>
            </w:r>
            <w:r w:rsidR="00721174" w:rsidRPr="00D804BB">
              <w:rPr>
                <w:color w:val="000000"/>
                <w:spacing w:val="-1"/>
              </w:rPr>
              <w:t>, Стачек ул</w:t>
            </w:r>
            <w:r>
              <w:rPr>
                <w:color w:val="000000"/>
                <w:spacing w:val="-1"/>
              </w:rPr>
              <w:t>.</w:t>
            </w:r>
            <w:r w:rsidR="00721174" w:rsidRPr="00D804BB">
              <w:rPr>
                <w:color w:val="000000"/>
                <w:spacing w:val="-1"/>
              </w:rPr>
              <w:t>, д.</w:t>
            </w:r>
            <w:r>
              <w:rPr>
                <w:color w:val="000000"/>
                <w:spacing w:val="-1"/>
              </w:rPr>
              <w:t xml:space="preserve"> </w:t>
            </w:r>
            <w:r w:rsidR="00721174" w:rsidRPr="00D804BB">
              <w:rPr>
                <w:color w:val="000000"/>
                <w:spacing w:val="-1"/>
              </w:rPr>
              <w:t>1</w:t>
            </w:r>
          </w:p>
          <w:p w:rsidR="00721174" w:rsidRDefault="00721174" w:rsidP="00261DD4">
            <w:pPr>
              <w:pStyle w:val="a6"/>
              <w:rPr>
                <w:color w:val="000000"/>
                <w:spacing w:val="-1"/>
              </w:rPr>
            </w:pPr>
            <w:proofErr w:type="gramStart"/>
            <w:r w:rsidRPr="00D804BB">
              <w:rPr>
                <w:color w:val="000000"/>
              </w:rPr>
              <w:t>Почтовый адрес</w:t>
            </w:r>
            <w:r w:rsidRPr="00D804BB">
              <w:rPr>
                <w:rStyle w:val="required"/>
              </w:rPr>
              <w:t>*</w:t>
            </w:r>
            <w:r w:rsidRPr="00D804BB">
              <w:rPr>
                <w:color w:val="000000"/>
              </w:rPr>
              <w:t>: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000000"/>
                <w:spacing w:val="-1"/>
              </w:rPr>
              <w:t xml:space="preserve">ул. Стачек,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D804BB">
                <w:rPr>
                  <w:color w:val="000000"/>
                  <w:spacing w:val="-1"/>
                </w:rPr>
                <w:t>1, г</w:t>
              </w:r>
            </w:smartTag>
            <w:r w:rsidRPr="00D804BB">
              <w:rPr>
                <w:color w:val="000000"/>
                <w:spacing w:val="-1"/>
              </w:rPr>
              <w:t>. Заречный, Каменский р-н, Свердловская обл., РФ, 620014</w:t>
            </w:r>
            <w:proofErr w:type="gramEnd"/>
          </w:p>
          <w:p w:rsidR="00721174" w:rsidRPr="004070B2" w:rsidRDefault="00721174" w:rsidP="00261DD4">
            <w:pPr>
              <w:pStyle w:val="a6"/>
              <w:rPr>
                <w:color w:val="FF0000"/>
              </w:rPr>
            </w:pPr>
            <w:r w:rsidRPr="0030762C">
              <w:rPr>
                <w:color w:val="000099"/>
              </w:rPr>
              <w:t>12-675384</w:t>
            </w:r>
            <w:r w:rsidRPr="004070B2">
              <w:rPr>
                <w:color w:val="FF0000"/>
              </w:rPr>
              <w:t>(свой № уточнить на сайте</w:t>
            </w:r>
            <w:proofErr w:type="gramStart"/>
            <w:r w:rsidRPr="005561FE">
              <w:rPr>
                <w:lang w:val="en-US"/>
              </w:rPr>
              <w:t>www</w:t>
            </w:r>
            <w:proofErr w:type="gramEnd"/>
            <w:r w:rsidRPr="005561FE">
              <w:t>.</w:t>
            </w:r>
            <w:proofErr w:type="spellStart"/>
            <w:r w:rsidRPr="005561FE">
              <w:rPr>
                <w:lang w:val="en-US"/>
              </w:rPr>
              <w:t>pd</w:t>
            </w:r>
            <w:proofErr w:type="spellEnd"/>
            <w:r w:rsidRPr="005561FE">
              <w:t>.</w:t>
            </w:r>
            <w:r w:rsidR="005561FE" w:rsidRPr="005028D1">
              <w:t xml:space="preserve"> </w:t>
            </w:r>
            <w:proofErr w:type="spellStart"/>
            <w:r w:rsidR="005561FE" w:rsidRPr="005561FE">
              <w:rPr>
                <w:lang w:val="en-US"/>
              </w:rPr>
              <w:t>rkn</w:t>
            </w:r>
            <w:proofErr w:type="spellEnd"/>
            <w:r w:rsidR="005561FE" w:rsidRPr="005561FE">
              <w:t>.</w:t>
            </w:r>
            <w:proofErr w:type="spellStart"/>
            <w:r w:rsidR="005561FE" w:rsidRPr="005561FE">
              <w:rPr>
                <w:lang w:val="en-US"/>
              </w:rPr>
              <w:t>gov</w:t>
            </w:r>
            <w:proofErr w:type="spellEnd"/>
            <w:r w:rsidR="005561FE" w:rsidRPr="005561FE">
              <w:t>.</w:t>
            </w:r>
            <w:r w:rsidR="005561FE" w:rsidRPr="005561FE">
              <w:rPr>
                <w:lang w:val="en-US"/>
              </w:rPr>
              <w:t>ru</w:t>
            </w:r>
            <w:r w:rsidR="005561FE" w:rsidRPr="005561FE">
              <w:t>)</w:t>
            </w:r>
          </w:p>
          <w:p w:rsidR="00721174" w:rsidRPr="004070B2" w:rsidRDefault="00721174" w:rsidP="00261DD4">
            <w:pPr>
              <w:pStyle w:val="a6"/>
              <w:rPr>
                <w:color w:val="000000"/>
              </w:rPr>
            </w:pPr>
            <w:r>
              <w:rPr>
                <w:color w:val="000099"/>
              </w:rPr>
              <w:t>Требования ст.ст. 22, 25 Федерального закона от 27.07.2006 № 152-ФЗ; изменение наименования и др</w:t>
            </w:r>
            <w:r w:rsidR="005561FE">
              <w:rPr>
                <w:color w:val="000099"/>
              </w:rPr>
              <w:t>.</w:t>
            </w:r>
            <w:r w:rsidR="005561FE" w:rsidRPr="00864D0B">
              <w:rPr>
                <w:color w:val="FF0000"/>
              </w:rPr>
              <w:t xml:space="preserve"> (</w:t>
            </w:r>
            <w:r w:rsidRPr="00864D0B">
              <w:rPr>
                <w:color w:val="FF0000"/>
              </w:rPr>
              <w:t>копи</w:t>
            </w:r>
            <w:r>
              <w:rPr>
                <w:color w:val="FF0000"/>
              </w:rPr>
              <w:t>и документов, подтверждающих изменение наименования и др. обязательно</w:t>
            </w:r>
            <w:r w:rsidRPr="00864D0B">
              <w:rPr>
                <w:color w:val="FF0000"/>
              </w:rPr>
              <w:t xml:space="preserve"> приложить</w:t>
            </w:r>
            <w:r>
              <w:rPr>
                <w:color w:val="FF0000"/>
              </w:rPr>
              <w:t xml:space="preserve"> к высылаемому экземпляру информационного письма</w:t>
            </w:r>
            <w:r w:rsidRPr="00864D0B">
              <w:rPr>
                <w:color w:val="FF0000"/>
              </w:rPr>
              <w:t>)</w:t>
            </w:r>
            <w:r w:rsidRPr="004070B2">
              <w:rPr>
                <w:color w:val="000000"/>
              </w:rPr>
              <w:t>.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3C3CFC">
              <w:rPr>
                <w:rStyle w:val="hinttext"/>
                <w:i/>
                <w:color w:val="000099"/>
              </w:rPr>
              <w:t>Регион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ind w:firstLine="540"/>
              <w:rPr>
                <w:vanish/>
                <w:color w:val="000000"/>
              </w:rPr>
            </w:pPr>
            <w:r w:rsidRPr="005C6192">
              <w:rPr>
                <w:b/>
                <w:color w:val="000000"/>
              </w:rPr>
              <w:t>Свердловская област</w:t>
            </w:r>
            <w:r w:rsidR="005561FE" w:rsidRPr="005C6192">
              <w:rPr>
                <w:b/>
                <w:color w:val="000000"/>
              </w:rPr>
              <w:t>ь</w:t>
            </w:r>
            <w:r w:rsidR="005561FE" w:rsidRPr="00C53375">
              <w:rPr>
                <w:color w:val="FF0000"/>
              </w:rPr>
              <w:t xml:space="preserve"> (</w:t>
            </w:r>
            <w:r w:rsidRPr="00C53375">
              <w:rPr>
                <w:color w:val="FF0000"/>
              </w:rPr>
              <w:t>выбрать!)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ИНН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3"/>
              </w:rPr>
              <w:t>6617036194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lastRenderedPageBreak/>
              <w:t>ОГРН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3"/>
              </w:rPr>
              <w:t>1026601892159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ОКВЭД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3"/>
              </w:rPr>
              <w:t>45.2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>ОКПО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>555555555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Филиал</w:t>
            </w:r>
            <w:r w:rsidR="005561FE" w:rsidRPr="0027356B">
              <w:rPr>
                <w:i/>
                <w:color w:val="000099"/>
              </w:rPr>
              <w:t>ы</w:t>
            </w:r>
            <w:r w:rsidR="005561FE" w:rsidRPr="00864D0B">
              <w:rPr>
                <w:color w:val="FF0000"/>
              </w:rPr>
              <w:t xml:space="preserve"> (</w:t>
            </w:r>
            <w:r w:rsidRPr="00864D0B">
              <w:rPr>
                <w:color w:val="FF0000"/>
              </w:rPr>
              <w:t>если есть за пределами области)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34"/>
              <w:gridCol w:w="3135"/>
            </w:tblGrid>
            <w:tr w:rsidR="00721174" w:rsidRPr="00D804BB" w:rsidTr="00721174">
              <w:tc>
                <w:tcPr>
                  <w:tcW w:w="2500" w:type="pct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3184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Адрес</w:t>
                  </w:r>
                </w:p>
              </w:tc>
            </w:tr>
          </w:tbl>
          <w:p w:rsidR="00721174" w:rsidRPr="00D804BB" w:rsidRDefault="00721174" w:rsidP="00261DD4">
            <w:pPr>
              <w:rPr>
                <w:vanish/>
                <w:color w:val="000000"/>
              </w:rPr>
            </w:pP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134"/>
              <w:gridCol w:w="3135"/>
            </w:tblGrid>
            <w:tr w:rsidR="00721174" w:rsidRPr="00D804BB" w:rsidTr="00721174">
              <w:tc>
                <w:tcPr>
                  <w:tcW w:w="2500" w:type="pct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proofErr w:type="gramStart"/>
                  <w:r w:rsidRPr="00D804BB">
                    <w:rPr>
                      <w:color w:val="000000"/>
                      <w:spacing w:val="2"/>
                    </w:rPr>
                    <w:t>Челябинский</w:t>
                  </w:r>
                  <w:proofErr w:type="gramEnd"/>
                  <w:r w:rsidRPr="00D804BB">
                    <w:rPr>
                      <w:color w:val="000000"/>
                      <w:spacing w:val="2"/>
                    </w:rPr>
                    <w:t xml:space="preserve"> ф-л  ООО «</w:t>
                  </w:r>
                  <w:proofErr w:type="spellStart"/>
                  <w:r w:rsidRPr="00D804BB">
                    <w:rPr>
                      <w:color w:val="000000"/>
                      <w:spacing w:val="2"/>
                    </w:rPr>
                    <w:t>Совинтел</w:t>
                  </w:r>
                  <w:proofErr w:type="spellEnd"/>
                  <w:r w:rsidRPr="00D804BB">
                    <w:rPr>
                      <w:color w:val="000000"/>
                      <w:spacing w:val="2"/>
                    </w:rPr>
                    <w:t>»</w:t>
                  </w:r>
                </w:p>
              </w:tc>
              <w:tc>
                <w:tcPr>
                  <w:tcW w:w="3184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  <w:spacing w:val="2"/>
                    </w:rPr>
                    <w:t>Мира ул.</w:t>
                  </w:r>
                  <w:r w:rsidRPr="00D804BB">
                    <w:rPr>
                      <w:color w:val="000000"/>
                      <w:spacing w:val="-1"/>
                    </w:rPr>
                    <w:t>, д.13, Челябинск, РФ, 740014</w:t>
                  </w:r>
                </w:p>
              </w:tc>
            </w:tr>
          </w:tbl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1"/>
              </w:rPr>
              <w:t>Ф.И.О. руководителя, тлф.</w:t>
            </w:r>
            <w:r w:rsidR="005561FE">
              <w:rPr>
                <w:color w:val="000000"/>
                <w:spacing w:val="-1"/>
              </w:rPr>
              <w:t xml:space="preserve"> </w:t>
            </w:r>
            <w:r w:rsidRPr="00D804BB">
              <w:rPr>
                <w:color w:val="000000"/>
                <w:spacing w:val="-1"/>
              </w:rPr>
              <w:t xml:space="preserve">№; </w:t>
            </w:r>
            <w:r w:rsidRPr="00D804BB">
              <w:rPr>
                <w:color w:val="000000"/>
                <w:spacing w:val="-3"/>
              </w:rPr>
              <w:t>КПП, ОКВЭД</w:t>
            </w:r>
            <w:r w:rsidR="001F69ED" w:rsidRPr="00D804BB">
              <w:rPr>
                <w:color w:val="000000"/>
              </w:rPr>
              <w:object w:dxaOrig="1440" w:dyaOrig="1440">
                <v:shape id="_x0000_i1075" type="#_x0000_t75" style="width:1in;height:18.15pt" o:ole="">
                  <v:imagedata r:id="rId11" o:title=""/>
                </v:shape>
                <w:control r:id="rId12" w:name="DefaultOcxName28" w:shapeid="_x0000_i1075"/>
              </w:objec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rStyle w:val="hinttext"/>
                <w:i/>
                <w:color w:val="000099"/>
              </w:rPr>
              <w:t>Правовое основание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76610D">
              <w:rPr>
                <w:color w:val="FF0000"/>
              </w:rPr>
              <w:t>(обязательно указывать пункты документа, в которых говорится об обработке персональных данных)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руководствуясь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FA1998" w:rsidP="00FA1998">
            <w:pPr>
              <w:rPr>
                <w:color w:val="000000"/>
              </w:rPr>
            </w:pPr>
            <w:proofErr w:type="gramStart"/>
            <w:r w:rsidRPr="00FA1998">
              <w:rPr>
                <w:color w:val="000000"/>
                <w:spacing w:val="-1"/>
              </w:rPr>
              <w:t>С</w:t>
            </w:r>
            <w:r w:rsidR="00721174" w:rsidRPr="00FA1998">
              <w:rPr>
                <w:color w:val="000000"/>
                <w:spacing w:val="-1"/>
              </w:rPr>
              <w:t>т.ст. 86-90 Трудового кодекса РФ;</w:t>
            </w:r>
            <w:r w:rsidRPr="00FA1998">
              <w:rPr>
                <w:color w:val="000000"/>
                <w:spacing w:val="-1"/>
              </w:rPr>
              <w:t xml:space="preserve"> </w:t>
            </w:r>
            <w:r w:rsidR="00721174" w:rsidRPr="00D804BB">
              <w:rPr>
                <w:color w:val="000000"/>
                <w:spacing w:val="-1"/>
              </w:rPr>
              <w:t xml:space="preserve">ст. 53, ч. 2 ст. 54 Федерального закона от 07.07.2003 № 126-ФЗ «О связи»; </w:t>
            </w:r>
            <w:r w:rsidR="00721174" w:rsidRPr="00D804BB">
              <w:rPr>
                <w:color w:val="000000"/>
                <w:spacing w:val="1"/>
              </w:rPr>
              <w:t>п. 4.5 Лицензии № 33799 от 10.08.2005, выдана ООО «</w:t>
            </w:r>
            <w:proofErr w:type="spellStart"/>
            <w:r w:rsidR="00721174" w:rsidRPr="00D804BB">
              <w:rPr>
                <w:color w:val="000000"/>
                <w:spacing w:val="1"/>
              </w:rPr>
              <w:t>Совинтел</w:t>
            </w:r>
            <w:proofErr w:type="spellEnd"/>
            <w:r w:rsidR="00721174" w:rsidRPr="00D804BB">
              <w:rPr>
                <w:color w:val="000000"/>
                <w:spacing w:val="1"/>
              </w:rPr>
              <w:t xml:space="preserve">» Федеральной службой по надзору в </w:t>
            </w:r>
            <w:r w:rsidR="00721174" w:rsidRPr="00D804BB">
              <w:rPr>
                <w:color w:val="000000"/>
                <w:spacing w:val="-1"/>
              </w:rPr>
              <w:t xml:space="preserve">сфере связи на осуществление деятельности по оказанию услуг связи; п.3 Устава </w:t>
            </w:r>
            <w:r w:rsidR="00721174" w:rsidRPr="00D804BB">
              <w:rPr>
                <w:color w:val="000000"/>
                <w:spacing w:val="1"/>
              </w:rPr>
              <w:t>ООО «</w:t>
            </w:r>
            <w:proofErr w:type="spellStart"/>
            <w:r w:rsidR="00721174" w:rsidRPr="00D804BB">
              <w:rPr>
                <w:color w:val="000000"/>
                <w:spacing w:val="1"/>
              </w:rPr>
              <w:t>Совинтел</w:t>
            </w:r>
            <w:proofErr w:type="spellEnd"/>
            <w:r w:rsidR="00721174" w:rsidRPr="00D804BB">
              <w:rPr>
                <w:color w:val="000000"/>
                <w:spacing w:val="1"/>
              </w:rPr>
              <w:t>» утверждённого на общем собрании</w:t>
            </w:r>
            <w:r w:rsidR="00721174" w:rsidRPr="00D804BB">
              <w:rPr>
                <w:color w:val="000000"/>
                <w:spacing w:val="-1"/>
              </w:rPr>
              <w:t xml:space="preserve"> акционеров 20.01.2006, протокол № 1.</w:t>
            </w:r>
            <w:proofErr w:type="gramEnd"/>
          </w:p>
        </w:tc>
      </w:tr>
      <w:tr w:rsidR="00721174" w:rsidRPr="00D804BB" w:rsidTr="00261DD4">
        <w:tc>
          <w:tcPr>
            <w:tcW w:w="4111" w:type="dxa"/>
            <w:tcMar>
              <w:top w:w="18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rStyle w:val="hinttext"/>
                <w:i/>
                <w:color w:val="000099"/>
              </w:rPr>
              <w:t>Цель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с целью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D804BB">
              <w:rPr>
                <w:color w:val="000000"/>
                <w:spacing w:val="-2"/>
              </w:rPr>
              <w:t>Предоставление услуг связи;</w:t>
            </w:r>
            <w:r w:rsidR="00F524C9">
              <w:rPr>
                <w:color w:val="000000"/>
                <w:spacing w:val="-2"/>
              </w:rPr>
              <w:t xml:space="preserve"> </w:t>
            </w:r>
            <w:r w:rsidRPr="00D804BB">
              <w:rPr>
                <w:color w:val="000000"/>
                <w:spacing w:val="-2"/>
              </w:rPr>
              <w:t xml:space="preserve">выполнение договорных обязательств; проведение расчетов с клиентами; ведение личных дел сотрудников; </w:t>
            </w:r>
            <w:r w:rsidRPr="00D804BB">
              <w:rPr>
                <w:color w:val="000000"/>
                <w:spacing w:val="-3"/>
              </w:rPr>
              <w:t>работа с жалобами, заявлениями граждан; обеспечение кадрового резерва</w:t>
            </w:r>
            <w:r w:rsidRPr="00D804BB">
              <w:rPr>
                <w:color w:val="000000"/>
                <w:spacing w:val="-2"/>
              </w:rPr>
              <w:t>.</w:t>
            </w: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  <w:r w:rsidRPr="00BA2E0B">
              <w:rPr>
                <w:rStyle w:val="hinttext"/>
                <w:i/>
                <w:color w:val="000099"/>
              </w:rPr>
              <w:t>Описание мер, предусмотренных статьями 18.1. и 19 Федерального закона «О персональных данных»</w:t>
            </w: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hinttext"/>
                <w:i/>
                <w:color w:val="000099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BA2E0B">
              <w:rPr>
                <w:rStyle w:val="hinttext"/>
                <w:i/>
                <w:color w:val="000099"/>
              </w:rPr>
              <w:t>Сведения об обеспечении безопасности персональных данных</w:t>
            </w:r>
            <w:r w:rsidRPr="000F24A3">
              <w:rPr>
                <w:color w:val="0000FF"/>
              </w:rPr>
              <w:t> 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BA2E0B">
              <w:rPr>
                <w:rStyle w:val="hinttext"/>
                <w:i/>
                <w:color w:val="000099"/>
              </w:rPr>
              <w:t>Дата начала обработки персональных данных</w:t>
            </w:r>
            <w:r w:rsidRPr="00D804BB">
              <w:rPr>
                <w:color w:val="000000"/>
              </w:rPr>
              <w:t> 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  <w:r w:rsidRPr="00BA2E0B">
              <w:rPr>
                <w:rStyle w:val="hinttext"/>
                <w:i/>
                <w:color w:val="000099"/>
              </w:rPr>
              <w:t>Срок или условие прекращения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rStyle w:val="required"/>
              </w:rPr>
            </w:pPr>
          </w:p>
          <w:p w:rsidR="00721174" w:rsidRDefault="00721174" w:rsidP="00261DD4">
            <w:pPr>
              <w:rPr>
                <w:b/>
                <w:bCs/>
                <w:sz w:val="20"/>
                <w:szCs w:val="20"/>
              </w:rPr>
            </w:pPr>
          </w:p>
          <w:p w:rsidR="00721174" w:rsidRPr="0013717D" w:rsidRDefault="007B5169" w:rsidP="00261DD4">
            <w:pPr>
              <w:rPr>
                <w:i/>
                <w:color w:val="000099"/>
              </w:rPr>
            </w:pPr>
            <w:r w:rsidRPr="00270AFF">
              <w:rPr>
                <w:b/>
                <w:i/>
                <w:color w:val="000000"/>
                <w:sz w:val="22"/>
                <w:szCs w:val="22"/>
              </w:rPr>
              <w:t>**</w:t>
            </w:r>
            <w:r w:rsidR="00721174" w:rsidRPr="007B5169">
              <w:rPr>
                <w:b/>
                <w:i/>
                <w:color w:val="000099"/>
                <w:sz w:val="22"/>
                <w:szCs w:val="22"/>
              </w:rPr>
              <w:t>Сведения об информационной системе</w:t>
            </w:r>
          </w:p>
          <w:p w:rsidR="00721174" w:rsidRDefault="00721174" w:rsidP="00261DD4">
            <w:pPr>
              <w:rPr>
                <w:i/>
                <w:color w:val="000099"/>
              </w:rPr>
            </w:pPr>
          </w:p>
          <w:p w:rsidR="00721174" w:rsidRPr="00D804BB" w:rsidRDefault="00721174" w:rsidP="00261DD4">
            <w:pPr>
              <w:rPr>
                <w:color w:val="000000"/>
              </w:rPr>
            </w:pPr>
            <w:r w:rsidRPr="0027356B">
              <w:rPr>
                <w:i/>
                <w:color w:val="000099"/>
              </w:rPr>
              <w:t>Категории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осуществляет обработку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</w:pPr>
            <w:r w:rsidRPr="00D804BB">
              <w:rPr>
                <w:spacing w:val="-1"/>
                <w:u w:val="single"/>
              </w:rPr>
              <w:lastRenderedPageBreak/>
              <w:t>Организационные меры</w:t>
            </w:r>
            <w:r w:rsidRPr="00D804BB">
              <w:rPr>
                <w:spacing w:val="-1"/>
              </w:rPr>
              <w:t>:</w:t>
            </w:r>
            <w:r w:rsidRPr="00D804BB">
              <w:rPr>
                <w:spacing w:val="-2"/>
              </w:rPr>
              <w:t xml:space="preserve"> разграничение прав доступа сотрудников к базе персональных данных; наличие положения и инструкций об обработке персональных данных</w:t>
            </w:r>
            <w:r w:rsidRPr="00D804BB">
              <w:rPr>
                <w:spacing w:val="-1"/>
              </w:rPr>
              <w:t>.</w:t>
            </w:r>
          </w:p>
          <w:p w:rsidR="00721174" w:rsidRPr="00D804BB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  <w:rPr>
                <w:spacing w:val="-2"/>
              </w:rPr>
            </w:pPr>
            <w:r w:rsidRPr="00D804BB">
              <w:rPr>
                <w:spacing w:val="2"/>
                <w:u w:val="single"/>
              </w:rPr>
              <w:t>Технические меры</w:t>
            </w:r>
            <w:r w:rsidRPr="00D804BB">
              <w:rPr>
                <w:spacing w:val="2"/>
              </w:rPr>
              <w:t xml:space="preserve">: </w:t>
            </w:r>
            <w:r w:rsidRPr="00D804BB">
              <w:rPr>
                <w:spacing w:val="-2"/>
              </w:rPr>
              <w:t xml:space="preserve"> обеспечение </w:t>
            </w:r>
            <w:r w:rsidRPr="00D804BB">
              <w:rPr>
                <w:spacing w:val="-1"/>
              </w:rPr>
              <w:t xml:space="preserve">охраны помещений с базами персональных данных; </w:t>
            </w:r>
            <w:r w:rsidRPr="00D804BB">
              <w:rPr>
                <w:spacing w:val="-2"/>
              </w:rPr>
              <w:t xml:space="preserve">информация передается на магнитных и бумажных носителях, а также по специально выделенной сети. 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  <w:p w:rsidR="00721174" w:rsidRPr="00D804BB" w:rsidRDefault="00721174" w:rsidP="00261DD4">
            <w:pPr>
              <w:pStyle w:val="a6"/>
              <w:spacing w:before="0" w:beforeAutospacing="0" w:after="0" w:afterAutospacing="0"/>
              <w:rPr>
                <w:rStyle w:val="hinttext"/>
                <w:b/>
                <w:color w:val="000000"/>
                <w:u w:val="single"/>
              </w:rPr>
            </w:pPr>
            <w:r w:rsidRPr="00D804BB">
              <w:rPr>
                <w:rStyle w:val="hinttext"/>
                <w:b/>
                <w:color w:val="000000"/>
                <w:u w:val="single"/>
              </w:rPr>
              <w:t>средства обеспечения безопасности</w:t>
            </w:r>
          </w:p>
          <w:p w:rsidR="00721174" w:rsidRDefault="00721174" w:rsidP="00261DD4">
            <w:r w:rsidRPr="00D804BB">
              <w:rPr>
                <w:spacing w:val="-1"/>
              </w:rPr>
              <w:t>Сейф, шкаф (запирающийся на ключ) для хранения носителей информации с персональными данными;</w:t>
            </w:r>
            <w:r w:rsidRPr="00D804BB">
              <w:rPr>
                <w:spacing w:val="-2"/>
              </w:rPr>
              <w:t xml:space="preserve">  наличие установленного антивирусного программного обеспечения</w:t>
            </w:r>
            <w:r w:rsidRPr="00D804BB">
              <w:rPr>
                <w:color w:val="000000"/>
              </w:rPr>
              <w:t>; сигнализация; видеонаблюдение</w:t>
            </w:r>
            <w:r w:rsidRPr="00D804BB">
              <w:rPr>
                <w:spacing w:val="-2"/>
              </w:rPr>
              <w:t>.</w:t>
            </w:r>
          </w:p>
          <w:p w:rsidR="00721174" w:rsidRDefault="00721174" w:rsidP="00261DD4"/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2557"/>
              <w:gridCol w:w="579"/>
              <w:gridCol w:w="2653"/>
            </w:tblGrid>
            <w:tr w:rsidR="00721174" w:rsidRPr="00D804BB" w:rsidTr="00721174">
              <w:tc>
                <w:tcPr>
                  <w:tcW w:w="6368" w:type="dxa"/>
                  <w:gridSpan w:val="4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CD7878" w:rsidRDefault="00721174" w:rsidP="00FA1998">
                  <w:pPr>
                    <w:framePr w:hSpace="180" w:wrap="around" w:vAnchor="text" w:hAnchor="text" w:xAlign="right" w:y="1"/>
                    <w:suppressOverlap/>
                  </w:pPr>
                  <w:r w:rsidRPr="00CD7878">
                    <w:t>Лица, осуществляющие обработку персональных данных, обучены и проинструктированы под роспись. Хранение носителей баз данных</w:t>
                  </w:r>
                  <w:r>
                    <w:t>,</w:t>
                  </w:r>
                  <w:r w:rsidRPr="00CD7878">
                    <w:t xml:space="preserve"> содержащих персональные данные</w:t>
                  </w:r>
                  <w:r>
                    <w:t>,</w:t>
                  </w:r>
                  <w:r w:rsidRPr="00CD7878">
                    <w:t xml:space="preserve"> обеспечено. Несанкционированный доступ к базам персональных данных</w:t>
                  </w:r>
                  <w:r>
                    <w:t>,</w:t>
                  </w:r>
                  <w:r w:rsidRPr="00CD7878">
                    <w:t xml:space="preserve"> исключён. Не контролируемое проникновение или пребывание посторонних лиц в помещениях, где ведётся обработка персональных данных, исключено. Контроль учета лиц, допущенных к работе с персональными данными, ведётся. </w:t>
                  </w: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CD7878">
                    <w:rPr>
                      <w:rFonts w:cs="Tahoma"/>
                    </w:rPr>
                    <w:t>Модель угроз безопасности персональных данных при их обработке определена, система защиты разработана.</w:t>
                  </w: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A54F9E">
                    <w:rPr>
                      <w:color w:val="000000"/>
                    </w:rPr>
                    <w:t xml:space="preserve">01 </w:t>
                  </w:r>
                  <w:r w:rsidRPr="00D804BB">
                    <w:rPr>
                      <w:color w:val="000000"/>
                    </w:rPr>
                    <w:t>августа 2000</w:t>
                  </w:r>
                  <w:r>
                    <w:rPr>
                      <w:color w:val="000000"/>
                    </w:rPr>
                    <w:t>года</w:t>
                  </w: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Выбирать </w:t>
                  </w:r>
                  <w:r w:rsidRPr="00D61F8D">
                    <w:rPr>
                      <w:b/>
                      <w:color w:val="000099"/>
                      <w:u w:val="single"/>
                    </w:rPr>
                    <w:t>«По условию»</w:t>
                  </w:r>
                  <w:r>
                    <w:rPr>
                      <w:color w:val="000000"/>
                    </w:rPr>
                    <w:t xml:space="preserve"> (определить точную дату прекращения обработки персональных данных маловероятно), в поле написать:</w:t>
                  </w: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61F8D">
                    <w:rPr>
                      <w:b/>
                      <w:color w:val="000099"/>
                      <w:u w:val="single"/>
                    </w:rPr>
                    <w:t>Ликвидация (реорганизация)</w:t>
                  </w:r>
                  <w:r>
                    <w:rPr>
                      <w:b/>
                      <w:color w:val="000099"/>
                      <w:u w:val="single"/>
                    </w:rPr>
                    <w:t xml:space="preserve"> учреждения</w:t>
                  </w:r>
                  <w:r w:rsidRPr="00D61F8D">
                    <w:rPr>
                      <w:b/>
                      <w:color w:val="000099"/>
                      <w:spacing w:val="-3"/>
                    </w:rPr>
                    <w:t>.</w:t>
                  </w: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b/>
                      <w:bCs/>
                      <w:color w:val="000000"/>
                    </w:rPr>
                    <w:t>Персональные данные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lastRenderedPageBreak/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фамилия, имя, отчество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год рождения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месяц рождения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дата рождения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место рождения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Адрес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семейное положение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</w:rPr>
                    <w:object w:dxaOrig="1440" w:dyaOrig="1440">
                      <v:shape id="_x0000_i1078" type="#_x0000_t75" style="width:20.05pt;height:18.15pt" o:ole="">
                        <v:imagedata r:id="rId13" o:title=""/>
                      </v:shape>
                      <w:control r:id="rId14" w:name="DefaultOcxName391" w:shapeid="_x0000_i1078"/>
                    </w:objec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социальное положение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</w:rPr>
                  </w:pPr>
                  <w:r w:rsidRPr="00D804BB">
                    <w:rPr>
                      <w:b/>
                      <w:color w:val="000000"/>
                    </w:rPr>
                    <w:object w:dxaOrig="1440" w:dyaOrig="1440">
                      <v:shape id="_x0000_i1081" type="#_x0000_t75" style="width:20.05pt;height:18.15pt" o:ole="">
                        <v:imagedata r:id="rId13" o:title=""/>
                      </v:shape>
                      <w:control r:id="rId15" w:name="DefaultOcxName39" w:shapeid="_x0000_i1081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имущественное полож</w:t>
                  </w:r>
                  <w:r w:rsidR="00F524C9">
                    <w:rPr>
                      <w:color w:val="000000"/>
                    </w:rPr>
                    <w:t>е</w:t>
                  </w:r>
                  <w:r w:rsidRPr="00D804BB">
                    <w:rPr>
                      <w:color w:val="000000"/>
                    </w:rPr>
                    <w:t>ние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Образование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профессия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</w:rPr>
                    <w:object w:dxaOrig="1440" w:dyaOrig="1440">
                      <v:shape id="_x0000_i1084" type="#_x0000_t75" style="width:20.05pt;height:18.15pt" o:ole="">
                        <v:imagedata r:id="rId13" o:title=""/>
                      </v:shape>
                      <w:control r:id="rId16" w:name="DefaultOcxName392" w:shapeid="_x0000_i1084"/>
                    </w:objec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Доходы</w:t>
                  </w:r>
                </w:p>
              </w:tc>
            </w:tr>
            <w:tr w:rsidR="00721174" w:rsidRPr="00D804BB" w:rsidTr="00721174">
              <w:tc>
                <w:tcPr>
                  <w:tcW w:w="6368" w:type="dxa"/>
                  <w:gridSpan w:val="4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b/>
                      <w:bCs/>
                      <w:color w:val="000000"/>
                    </w:rPr>
                    <w:t>Специальные категории персональных данных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87" type="#_x0000_t75" style="width:20.05pt;height:18.15pt" o:ole="">
                        <v:imagedata r:id="rId13" o:title=""/>
                      </v:shape>
                      <w:control r:id="rId17" w:name="DefaultOcxName43" w:shapeid="_x0000_i1087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расовая принадлежность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национальная принадлежность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0" type="#_x0000_t75" style="width:20.05pt;height:18.15pt" o:ole="">
                        <v:imagedata r:id="rId13" o:title=""/>
                      </v:shape>
                      <w:control r:id="rId18" w:name="DefaultOcxName45" w:shapeid="_x0000_i1090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политические взгляды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3" type="#_x0000_t75" style="width:20.05pt;height:18.15pt" o:ole="">
                        <v:imagedata r:id="rId13" o:title=""/>
                      </v:shape>
                      <w:control r:id="rId19" w:name="DefaultOcxName46" w:shapeid="_x0000_i1093"/>
                    </w:objec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религиозные убеждения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6" type="#_x0000_t75" style="width:20.05pt;height:18.15pt" o:ole="">
                        <v:imagedata r:id="rId13" o:title=""/>
                      </v:shape>
                      <w:control r:id="rId20" w:name="DefaultOcxName47" w:shapeid="_x0000_i1096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философские убеждения</w:t>
                  </w:r>
                </w:p>
              </w:tc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lang w:val="en-US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265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состояние здоровья</w:t>
                  </w:r>
                </w:p>
              </w:tc>
            </w:tr>
            <w:tr w:rsidR="00721174" w:rsidRPr="00D804BB" w:rsidTr="00721174">
              <w:tc>
                <w:tcPr>
                  <w:tcW w:w="579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099" type="#_x0000_t75" style="width:20.05pt;height:18.15pt" o:ole="">
                        <v:imagedata r:id="rId13" o:title=""/>
                      </v:shape>
                      <w:control r:id="rId21" w:name="DefaultOcxName49" w:shapeid="_x0000_i1099"/>
                    </w:object>
                  </w:r>
                </w:p>
              </w:tc>
              <w:tc>
                <w:tcPr>
                  <w:tcW w:w="25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состояние интимной жизни</w:t>
                  </w:r>
                </w:p>
              </w:tc>
              <w:tc>
                <w:tcPr>
                  <w:tcW w:w="3232" w:type="dxa"/>
                  <w:gridSpan w:val="2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 </w:t>
                  </w:r>
                </w:p>
              </w:tc>
            </w:tr>
          </w:tbl>
          <w:p w:rsidR="00721174" w:rsidRPr="00D804BB" w:rsidRDefault="00721174" w:rsidP="00261DD4">
            <w:pPr>
              <w:rPr>
                <w:vanish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357"/>
            </w:tblGrid>
            <w:tr w:rsidR="00721174" w:rsidRPr="00D804BB" w:rsidTr="00721174">
              <w:tc>
                <w:tcPr>
                  <w:tcW w:w="18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</w:rPr>
                  </w:pPr>
                  <w:r w:rsidRPr="00D804BB">
                    <w:rPr>
                      <w:b/>
                      <w:color w:val="000000"/>
                      <w:lang w:val="en-US"/>
                    </w:rPr>
                    <w:t>v</w:t>
                  </w:r>
                </w:p>
              </w:tc>
              <w:tc>
                <w:tcPr>
                  <w:tcW w:w="43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rStyle w:val="hinttext"/>
                      <w:b/>
                      <w:bCs/>
                      <w:color w:val="000000"/>
                    </w:rPr>
                    <w:t>Биометрические персональные данные</w:t>
                  </w:r>
                </w:p>
              </w:tc>
            </w:tr>
            <w:tr w:rsidR="00721174" w:rsidRPr="00D804BB" w:rsidTr="00721174">
              <w:tc>
                <w:tcPr>
                  <w:tcW w:w="18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5E7CBA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435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rStyle w:val="hinttext"/>
                      <w:b/>
                      <w:bCs/>
                      <w:color w:val="000000"/>
                    </w:rPr>
                  </w:pPr>
                  <w:r w:rsidRPr="00D804BB">
                    <w:rPr>
                      <w:color w:val="000000"/>
                      <w:spacing w:val="-2"/>
                    </w:rPr>
                    <w:t>Фото, отпечатки пальцев, ДНК.</w:t>
                  </w:r>
                </w:p>
              </w:tc>
            </w:tr>
          </w:tbl>
          <w:p w:rsidR="00721174" w:rsidRPr="00D804BB" w:rsidRDefault="001F69ED" w:rsidP="00261DD4">
            <w:pPr>
              <w:rPr>
                <w:vanish/>
                <w:color w:val="000000"/>
              </w:rPr>
            </w:pPr>
            <w:r w:rsidRPr="00D804BB">
              <w:rPr>
                <w:vanish/>
                <w:color w:val="000000"/>
              </w:rPr>
              <w:object w:dxaOrig="1440" w:dyaOrig="1440">
                <v:shape id="_x0000_i1103" type="#_x0000_t75" style="width:174.05pt;height:60.75pt" o:ole="">
                  <v:imagedata r:id="rId22" o:title=""/>
                </v:shape>
                <w:control r:id="rId23" w:name="DefaultOcxName51" w:shapeid="_x0000_i1103"/>
              </w:object>
            </w:r>
          </w:p>
          <w:p w:rsidR="00721174" w:rsidRPr="00D804BB" w:rsidRDefault="00721174" w:rsidP="00261DD4">
            <w:pPr>
              <w:pStyle w:val="a6"/>
              <w:rPr>
                <w:b/>
                <w:bCs/>
                <w:color w:val="000000"/>
              </w:rPr>
            </w:pPr>
            <w:r w:rsidRPr="00D804BB">
              <w:rPr>
                <w:b/>
                <w:bCs/>
                <w:color w:val="000000"/>
              </w:rPr>
              <w:t>Другие категории персональных данных, не указанные в данном перечне</w:t>
            </w:r>
          </w:p>
          <w:p w:rsidR="00721174" w:rsidRPr="00D804BB" w:rsidRDefault="00721174" w:rsidP="00261DD4">
            <w:pPr>
              <w:pStyle w:val="a6"/>
              <w:rPr>
                <w:color w:val="000000"/>
              </w:rPr>
            </w:pPr>
            <w:proofErr w:type="gramStart"/>
            <w:r w:rsidRPr="00D804BB">
              <w:rPr>
                <w:color w:val="000000"/>
                <w:spacing w:val="-2"/>
              </w:rPr>
              <w:t>Данные документов: паспорта РФ, военного билета, свидетельства о рождении</w:t>
            </w:r>
            <w:r>
              <w:rPr>
                <w:color w:val="000000"/>
                <w:spacing w:val="-2"/>
              </w:rPr>
              <w:t>, о заключении/расторжении брака, водительского удостоверения, пенсионного удостоверения, об образовании</w:t>
            </w:r>
            <w:r w:rsidRPr="00D804BB">
              <w:rPr>
                <w:color w:val="000000"/>
                <w:spacing w:val="-2"/>
              </w:rPr>
              <w:t>, ИНН; СНИЛС; номер контактного телефона</w:t>
            </w:r>
            <w:r>
              <w:rPr>
                <w:color w:val="000000"/>
                <w:spacing w:val="-2"/>
              </w:rPr>
              <w:t>, адрес электронной почты</w:t>
            </w:r>
            <w:r w:rsidRPr="00D804BB">
              <w:rPr>
                <w:color w:val="800000"/>
                <w:spacing w:val="-2"/>
              </w:rPr>
              <w:t>.</w:t>
            </w:r>
            <w:proofErr w:type="gramEnd"/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721174" w:rsidP="00261DD4">
            <w:pPr>
              <w:rPr>
                <w:rStyle w:val="hinttext"/>
                <w:color w:val="000000"/>
              </w:rPr>
            </w:pPr>
          </w:p>
          <w:p w:rsidR="00721174" w:rsidRPr="00D804BB" w:rsidRDefault="00721174" w:rsidP="00261DD4">
            <w:pPr>
              <w:rPr>
                <w:color w:val="000000"/>
              </w:rPr>
            </w:pPr>
            <w:r w:rsidRPr="004A4FB3">
              <w:rPr>
                <w:rStyle w:val="hinttext"/>
                <w:i/>
                <w:color w:val="000099"/>
              </w:rPr>
              <w:t xml:space="preserve">Категории субъектов, персональные </w:t>
            </w:r>
            <w:r w:rsidRPr="004A4FB3">
              <w:rPr>
                <w:rStyle w:val="hinttext"/>
                <w:i/>
                <w:color w:val="000099"/>
              </w:rPr>
              <w:lastRenderedPageBreak/>
              <w:t>данные которых обрабатываются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принадлежащих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  <w:rPr>
                <w:color w:val="000000"/>
                <w:spacing w:val="-3"/>
              </w:rPr>
            </w:pPr>
          </w:p>
          <w:p w:rsidR="00721174" w:rsidRPr="00D804BB" w:rsidRDefault="00721174" w:rsidP="00261DD4">
            <w:pPr>
              <w:shd w:val="clear" w:color="auto" w:fill="FFFFFF"/>
              <w:tabs>
                <w:tab w:val="left" w:pos="284"/>
              </w:tabs>
              <w:spacing w:line="274" w:lineRule="exact"/>
              <w:ind w:right="2"/>
              <w:jc w:val="both"/>
            </w:pPr>
            <w:r>
              <w:rPr>
                <w:color w:val="000000"/>
                <w:spacing w:val="-1"/>
              </w:rPr>
              <w:t>С</w:t>
            </w:r>
            <w:r w:rsidRPr="00D804BB">
              <w:rPr>
                <w:color w:val="000000"/>
                <w:spacing w:val="-1"/>
              </w:rPr>
              <w:t>отрудники</w:t>
            </w:r>
            <w:r w:rsidRPr="00D804BB">
              <w:rPr>
                <w:color w:val="000000"/>
                <w:spacing w:val="-3"/>
              </w:rPr>
              <w:t>, с которыми заключены трудовые договоры</w:t>
            </w:r>
            <w:r w:rsidRPr="00EF372E">
              <w:rPr>
                <w:color w:val="000000"/>
                <w:spacing w:val="-3"/>
              </w:rPr>
              <w:t>;</w:t>
            </w:r>
            <w:r w:rsidRPr="00D804BB">
              <w:rPr>
                <w:color w:val="000000"/>
                <w:spacing w:val="-3"/>
              </w:rPr>
              <w:t xml:space="preserve"> </w:t>
            </w:r>
            <w:r w:rsidRPr="00D804BB">
              <w:rPr>
                <w:color w:val="000000"/>
                <w:spacing w:val="-3"/>
              </w:rPr>
              <w:lastRenderedPageBreak/>
              <w:t>близкие родственники</w:t>
            </w:r>
            <w:r w:rsidRPr="00D804BB">
              <w:rPr>
                <w:color w:val="000000"/>
                <w:spacing w:val="-1"/>
              </w:rPr>
              <w:t xml:space="preserve"> сотрудник</w:t>
            </w:r>
            <w:r>
              <w:rPr>
                <w:color w:val="000000"/>
                <w:spacing w:val="-1"/>
              </w:rPr>
              <w:t>ов</w:t>
            </w:r>
            <w:r w:rsidRPr="00D804BB">
              <w:rPr>
                <w:color w:val="000000"/>
                <w:spacing w:val="-3"/>
              </w:rPr>
              <w:t>; граждане, обратившиеся с жалобами, заявлениями</w:t>
            </w:r>
            <w:r>
              <w:rPr>
                <w:color w:val="000000"/>
                <w:spacing w:val="-3"/>
              </w:rPr>
              <w:t>, их</w:t>
            </w:r>
            <w:r w:rsidR="00F524C9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законные представители</w:t>
            </w:r>
            <w:r w:rsidRPr="00D804BB">
              <w:rPr>
                <w:color w:val="000000"/>
                <w:spacing w:val="-3"/>
              </w:rPr>
              <w:t>; граждане, направившие мини-резюме при устройстве на работу, для участия в конкурсе на замещение вакантных должностей</w:t>
            </w:r>
            <w:r>
              <w:rPr>
                <w:color w:val="000000"/>
                <w:spacing w:val="-3"/>
              </w:rPr>
              <w:t>; ф</w:t>
            </w:r>
            <w:r w:rsidRPr="00D804BB">
              <w:rPr>
                <w:color w:val="000000"/>
                <w:spacing w:val="-3"/>
              </w:rPr>
              <w:t xml:space="preserve">изические лица, состоящие в договорных </w:t>
            </w:r>
            <w:r>
              <w:rPr>
                <w:color w:val="000000"/>
                <w:spacing w:val="-3"/>
              </w:rPr>
              <w:t>или иных гражданско-правовых</w:t>
            </w:r>
            <w:r w:rsidRPr="00D804BB">
              <w:rPr>
                <w:color w:val="000000"/>
                <w:spacing w:val="-3"/>
              </w:rPr>
              <w:t xml:space="preserve"> отношени</w:t>
            </w:r>
            <w:r>
              <w:rPr>
                <w:color w:val="000000"/>
                <w:spacing w:val="-3"/>
              </w:rPr>
              <w:t>ях.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4A4FB3">
              <w:rPr>
                <w:rStyle w:val="hinttext"/>
                <w:i/>
                <w:color w:val="000099"/>
              </w:rPr>
              <w:lastRenderedPageBreak/>
              <w:t>Перечень действий с персональными данными, общее описание используемых оператором способов обработки персональных данных</w:t>
            </w:r>
            <w:r w:rsidRPr="00D804BB">
              <w:rPr>
                <w:color w:val="000000"/>
              </w:rPr>
              <w:t> </w:t>
            </w:r>
            <w:r w:rsidRPr="00D804BB">
              <w:rPr>
                <w:color w:val="000000"/>
              </w:rPr>
              <w:br/>
            </w:r>
            <w:r w:rsidRPr="00D804BB">
              <w:rPr>
                <w:color w:val="8E8E8E"/>
              </w:rPr>
              <w:t>обработка вышеуказанных персональных данных будет осуществляться путем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4A4FB3" w:rsidRDefault="00721174" w:rsidP="00261DD4">
            <w:proofErr w:type="gramStart"/>
            <w:r w:rsidRPr="004A4FB3"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  <w:r w:rsidRPr="004A4FB3">
              <w:rPr>
                <w:spacing w:val="-2"/>
              </w:rPr>
              <w:t>.</w:t>
            </w:r>
            <w:proofErr w:type="gramEnd"/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5513"/>
            </w:tblGrid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05" type="#_x0000_t75" style="width:20.05pt;height:18.15pt" o:ole="">
                        <v:imagedata r:id="rId24" o:title=""/>
                      </v:shape>
                      <w:control r:id="rId25" w:name="DefaultOcxName55" w:shapeid="_x0000_i1105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Автоматизированная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08" type="#_x0000_t75" style="width:20.05pt;height:18.15pt" o:ole="">
                        <v:imagedata r:id="rId24" o:title=""/>
                      </v:shape>
                      <w:control r:id="rId26" w:name="DefaultOcxName56" w:shapeid="_x0000_i1108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Неавтоматизированная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Смешанная</w:t>
                  </w:r>
                </w:p>
              </w:tc>
            </w:tr>
            <w:tr w:rsidR="00721174" w:rsidRPr="00D804BB" w:rsidTr="00721174">
              <w:tc>
                <w:tcPr>
                  <w:tcW w:w="5978" w:type="dxa"/>
                  <w:gridSpan w:val="2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 передачей по внутренней сети юридического лица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11" type="#_x0000_t75" style="width:20.05pt;height:18.15pt" o:ole="">
                        <v:imagedata r:id="rId24" o:title=""/>
                      </v:shape>
                      <w:control r:id="rId27" w:name="DefaultOcxName59" w:shapeid="_x0000_i1111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без передачи по внутренней сети юридического лица</w:t>
                  </w:r>
                </w:p>
              </w:tc>
            </w:tr>
            <w:tr w:rsidR="00721174" w:rsidRPr="00D804BB" w:rsidTr="00721174">
              <w:tc>
                <w:tcPr>
                  <w:tcW w:w="5978" w:type="dxa"/>
                  <w:gridSpan w:val="2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с передачей по сети Интернет</w:t>
                  </w:r>
                </w:p>
              </w:tc>
            </w:tr>
            <w:tr w:rsidR="00721174" w:rsidRPr="00D804BB" w:rsidTr="00721174"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14" type="#_x0000_t75" style="width:20.05pt;height:18.15pt" o:ole="">
                        <v:imagedata r:id="rId24" o:title=""/>
                      </v:shape>
                      <w:control r:id="rId28" w:name="DefaultOcxName61" w:shapeid="_x0000_i1114"/>
                    </w:object>
                  </w:r>
                </w:p>
              </w:tc>
              <w:tc>
                <w:tcPr>
                  <w:tcW w:w="551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без передачи по сети Интернет</w:t>
                  </w:r>
                </w:p>
              </w:tc>
            </w:tr>
          </w:tbl>
          <w:p w:rsidR="00721174" w:rsidRPr="00D804BB" w:rsidRDefault="00721174" w:rsidP="00261DD4">
            <w:pPr>
              <w:rPr>
                <w:color w:val="000000"/>
              </w:rPr>
            </w:pPr>
          </w:p>
        </w:tc>
      </w:tr>
      <w:tr w:rsidR="0072117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BA2E0B">
              <w:rPr>
                <w:i/>
                <w:color w:val="000099"/>
              </w:rPr>
              <w:t>Осуществление трансграничной передачи персональных данных</w:t>
            </w:r>
            <w:r w:rsidRPr="00D804BB">
              <w:rPr>
                <w:color w:val="000000"/>
              </w:rPr>
              <w:t> 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4A30CC" w:rsidRDefault="00721174" w:rsidP="00261DD4">
            <w:pPr>
              <w:rPr>
                <w:color w:val="FF0000"/>
              </w:rPr>
            </w:pPr>
            <w:r w:rsidRPr="00D804BB">
              <w:rPr>
                <w:color w:val="000000"/>
                <w:u w:val="single"/>
              </w:rPr>
              <w:t>Не осуществляется</w:t>
            </w:r>
            <w:r w:rsidRPr="00D804BB">
              <w:rPr>
                <w:color w:val="000000"/>
              </w:rPr>
              <w:t xml:space="preserve"> или </w:t>
            </w:r>
            <w:r w:rsidRPr="00D804BB">
              <w:rPr>
                <w:u w:val="single"/>
              </w:rPr>
              <w:t>осуществляется</w:t>
            </w:r>
            <w:r w:rsidR="005561FE">
              <w:rPr>
                <w:u w:val="single"/>
              </w:rPr>
              <w:t xml:space="preserve"> </w:t>
            </w:r>
            <w:r w:rsidRPr="00D804BB">
              <w:rPr>
                <w:color w:val="000000"/>
              </w:rPr>
              <w:t xml:space="preserve">– </w:t>
            </w:r>
            <w:r w:rsidRPr="004A30CC">
              <w:rPr>
                <w:color w:val="FF0000"/>
              </w:rPr>
              <w:t>выбрать!</w:t>
            </w:r>
          </w:p>
          <w:p w:rsidR="00721174" w:rsidRPr="004A30CC" w:rsidRDefault="00721174" w:rsidP="00261DD4">
            <w:pPr>
              <w:rPr>
                <w:color w:val="FF0000"/>
              </w:rPr>
            </w:pPr>
            <w:r w:rsidRPr="004A30CC">
              <w:rPr>
                <w:color w:val="FF0000"/>
              </w:rPr>
              <w:t>(если осуществляется, то отметить в каталоге галочкой государства, в которые передаются ПД)</w:t>
            </w:r>
          </w:p>
          <w:p w:rsidR="00721174" w:rsidRPr="00D804BB" w:rsidRDefault="00721174" w:rsidP="00261DD4">
            <w:pPr>
              <w:rPr>
                <w:color w:val="000000"/>
              </w:rPr>
            </w:pPr>
          </w:p>
          <w:tbl>
            <w:tblPr>
              <w:tblW w:w="636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3177"/>
              <w:gridCol w:w="465"/>
              <w:gridCol w:w="1144"/>
              <w:gridCol w:w="465"/>
              <w:gridCol w:w="917"/>
            </w:tblGrid>
            <w:tr w:rsidR="00721174" w:rsidRPr="00D804BB" w:rsidTr="00F524C9">
              <w:tc>
                <w:tcPr>
                  <w:tcW w:w="20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317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Абхазия</w:t>
                  </w:r>
                </w:p>
              </w:tc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17" type="#_x0000_t75" style="width:20.05pt;height:18.15pt" o:ole="">
                        <v:imagedata r:id="rId13" o:title=""/>
                      </v:shape>
                      <w:control r:id="rId29" w:name="DefaultOcxName64" w:shapeid="_x0000_i1117"/>
                    </w:object>
                  </w:r>
                </w:p>
              </w:tc>
              <w:tc>
                <w:tcPr>
                  <w:tcW w:w="1144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Австралия</w:t>
                  </w:r>
                </w:p>
              </w:tc>
              <w:tc>
                <w:tcPr>
                  <w:tcW w:w="465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17107E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17107E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917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721174" w:rsidRPr="00D804BB" w:rsidRDefault="0072117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t>Австрия</w:t>
                  </w:r>
                </w:p>
              </w:tc>
            </w:tr>
          </w:tbl>
          <w:p w:rsidR="00721174" w:rsidRPr="00D804BB" w:rsidRDefault="00721174" w:rsidP="00261DD4">
            <w:pPr>
              <w:rPr>
                <w:vanish/>
                <w:color w:val="000000"/>
              </w:rPr>
            </w:pPr>
          </w:p>
        </w:tc>
      </w:tr>
      <w:tr w:rsidR="00721174" w:rsidRPr="00D804BB" w:rsidTr="00261DD4">
        <w:trPr>
          <w:trHeight w:val="348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rPr>
                <w:color w:val="000000"/>
              </w:rPr>
            </w:pPr>
            <w:r w:rsidRPr="0013717D">
              <w:rPr>
                <w:i/>
                <w:color w:val="000099"/>
              </w:rPr>
              <w:t>Использование шифровальных (криптографических) средств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721174" w:rsidRPr="00D804BB" w:rsidRDefault="00721174" w:rsidP="00261DD4">
            <w:pPr>
              <w:pStyle w:val="a6"/>
              <w:rPr>
                <w:color w:val="000000"/>
              </w:rPr>
            </w:pPr>
            <w:r w:rsidRPr="00A35E54">
              <w:rPr>
                <w:b/>
                <w:color w:val="FF0000"/>
                <w:u w:val="single"/>
              </w:rPr>
              <w:t xml:space="preserve"> В</w:t>
            </w:r>
            <w:r w:rsidRPr="004A30CC">
              <w:rPr>
                <w:b/>
                <w:color w:val="FF0000"/>
                <w:u w:val="single"/>
              </w:rPr>
              <w:t xml:space="preserve">ыбрать галочкой </w:t>
            </w:r>
            <w:proofErr w:type="gramStart"/>
            <w:r w:rsidRPr="004A30CC">
              <w:rPr>
                <w:b/>
                <w:color w:val="FF0000"/>
                <w:u w:val="single"/>
              </w:rPr>
              <w:t>нужное</w:t>
            </w:r>
            <w:proofErr w:type="gramEnd"/>
            <w:r>
              <w:rPr>
                <w:b/>
                <w:color w:val="FF0000"/>
                <w:u w:val="single"/>
              </w:rPr>
              <w:t xml:space="preserve"> (используются или не </w:t>
            </w:r>
            <w:proofErr w:type="spellStart"/>
            <w:r>
              <w:rPr>
                <w:b/>
                <w:color w:val="FF0000"/>
                <w:u w:val="single"/>
              </w:rPr>
              <w:t>испльзуются</w:t>
            </w:r>
            <w:proofErr w:type="spellEnd"/>
            <w:r w:rsidRPr="004A30CC">
              <w:rPr>
                <w:b/>
                <w:color w:val="FF0000"/>
                <w:u w:val="single"/>
              </w:rPr>
              <w:t>)</w:t>
            </w:r>
            <w:r>
              <w:rPr>
                <w:b/>
                <w:color w:val="FF0000"/>
                <w:u w:val="single"/>
              </w:rPr>
              <w:t>!</w:t>
            </w:r>
            <w:r w:rsidRPr="00D804BB">
              <w:rPr>
                <w:color w:val="000000"/>
              </w:rPr>
              <w:br/>
            </w:r>
            <w:r>
              <w:rPr>
                <w:color w:val="FF0000"/>
              </w:rPr>
              <w:t>Е</w:t>
            </w:r>
            <w:r w:rsidRPr="004A30CC">
              <w:rPr>
                <w:color w:val="FF0000"/>
              </w:rPr>
              <w:t xml:space="preserve">сли выбрано </w:t>
            </w:r>
            <w:r w:rsidRPr="004A30CC">
              <w:rPr>
                <w:b/>
                <w:color w:val="FF0000"/>
              </w:rPr>
              <w:t>«используются»</w:t>
            </w:r>
            <w:r w:rsidRPr="004A30CC">
              <w:rPr>
                <w:color w:val="FF0000"/>
              </w:rPr>
              <w:t>,</w:t>
            </w:r>
            <w:r w:rsidRPr="00D804BB">
              <w:rPr>
                <w:color w:val="000000"/>
              </w:rPr>
              <w:t xml:space="preserve"> (в соответствии с наличием лицензионных документов выданных ФСБ России), </w:t>
            </w:r>
            <w:r w:rsidRPr="00C43BE0">
              <w:rPr>
                <w:b/>
                <w:color w:val="FF0000"/>
              </w:rPr>
              <w:t xml:space="preserve">то </w:t>
            </w:r>
            <w:r w:rsidRPr="00C43BE0">
              <w:rPr>
                <w:b/>
                <w:color w:val="FF0000"/>
                <w:u w:val="single"/>
              </w:rPr>
              <w:t>обязательно указать</w:t>
            </w:r>
            <w:r w:rsidRPr="00C43BE0">
              <w:rPr>
                <w:b/>
                <w:color w:val="FF0000"/>
              </w:rPr>
              <w:t>:</w:t>
            </w:r>
          </w:p>
          <w:tbl>
            <w:tblPr>
              <w:tblW w:w="0" w:type="auto"/>
              <w:tblInd w:w="120" w:type="dxa"/>
              <w:tblLayout w:type="fixed"/>
              <w:tblLook w:val="0000" w:firstRow="0" w:lastRow="0" w:firstColumn="0" w:lastColumn="0" w:noHBand="0" w:noVBand="0"/>
            </w:tblPr>
            <w:tblGrid>
              <w:gridCol w:w="7429"/>
            </w:tblGrid>
            <w:tr w:rsidR="00721174" w:rsidRPr="00D804BB" w:rsidTr="00935B06">
              <w:trPr>
                <w:trHeight w:val="782"/>
              </w:trPr>
              <w:tc>
                <w:tcPr>
                  <w:tcW w:w="7429" w:type="dxa"/>
                </w:tcPr>
                <w:p w:rsidR="002F0E1A" w:rsidRDefault="002F0E1A" w:rsidP="00FA1998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</w:pPr>
                  <w:r w:rsidRPr="00D804BB">
                    <w:t>Н</w:t>
                  </w:r>
                  <w:r w:rsidR="00721174" w:rsidRPr="00D804BB">
                    <w:t>аименование</w:t>
                  </w:r>
                  <w:r>
                    <w:t xml:space="preserve"> шифровальных средств</w:t>
                  </w:r>
                </w:p>
                <w:p w:rsidR="00721174" w:rsidRDefault="002F0E1A" w:rsidP="00FA1998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</w:pPr>
                  <w:r>
                    <w:t>-</w:t>
                  </w:r>
                  <w:r w:rsidR="00721174" w:rsidRPr="00D804BB">
                    <w:t xml:space="preserve"> СКЗИ «</w:t>
                  </w:r>
                  <w:proofErr w:type="spellStart"/>
                  <w:r w:rsidR="00721174" w:rsidRPr="00D804BB">
                    <w:t>КрипПРО</w:t>
                  </w:r>
                  <w:r w:rsidR="005561FE">
                    <w:t>Е</w:t>
                  </w:r>
                  <w:proofErr w:type="spellEnd"/>
                  <w:proofErr w:type="gramStart"/>
                  <w:r w:rsidR="00721174" w:rsidRPr="00D804BB">
                    <w:rPr>
                      <w:lang w:val="en-US"/>
                    </w:rPr>
                    <w:t>YU</w:t>
                  </w:r>
                  <w:proofErr w:type="gramEnd"/>
                  <w:r w:rsidR="00721174" w:rsidRPr="00D804BB">
                    <w:t xml:space="preserve"> 1.0»</w:t>
                  </w:r>
                </w:p>
                <w:p w:rsidR="00CD40DB" w:rsidRPr="00D804BB" w:rsidRDefault="00CD40DB" w:rsidP="00FA1998">
                  <w:pPr>
                    <w:framePr w:hSpace="180" w:wrap="around" w:vAnchor="text" w:hAnchor="text" w:xAlign="righ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212CC0" w:rsidRDefault="00212CC0" w:rsidP="00CD40DB">
            <w:pPr>
              <w:rPr>
                <w:color w:val="000000"/>
              </w:rPr>
            </w:pPr>
          </w:p>
          <w:p w:rsidR="00935B06" w:rsidRPr="007925E0" w:rsidRDefault="007925E0" w:rsidP="00935B06">
            <w:pPr>
              <w:pStyle w:val="a6"/>
              <w:rPr>
                <w:b/>
                <w:vanish/>
                <w:color w:val="000000"/>
              </w:rPr>
            </w:pPr>
            <w:r w:rsidRPr="007925E0">
              <w:rPr>
                <w:b/>
                <w:vanish/>
                <w:color w:val="000000"/>
              </w:rPr>
              <w:t>Класс</w:t>
            </w:r>
            <w:r w:rsidRPr="007925E0">
              <w:rPr>
                <w:b/>
              </w:rPr>
              <w:t xml:space="preserve"> СКЗИ</w:t>
            </w:r>
          </w:p>
          <w:p w:rsidR="00935B06" w:rsidRPr="00D804BB" w:rsidRDefault="00935B06" w:rsidP="00935B06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КС</w:t>
            </w:r>
            <w:proofErr w:type="gramStart"/>
            <w:r>
              <w:rPr>
                <w:vanish/>
                <w:color w:val="000000"/>
              </w:rPr>
              <w:t>1</w:t>
            </w:r>
            <w:proofErr w:type="gramEnd"/>
            <w:r>
              <w:rPr>
                <w:vanish/>
                <w:color w:val="000000"/>
              </w:rPr>
              <w:t xml:space="preserve"> v,</w:t>
            </w:r>
            <w:r w:rsidRPr="005612B3">
              <w:rPr>
                <w:vanish/>
                <w:color w:val="000000"/>
              </w:rPr>
              <w:t xml:space="preserve"> </w:t>
            </w:r>
            <w:r>
              <w:rPr>
                <w:vanish/>
                <w:color w:val="000000"/>
              </w:rPr>
              <w:t xml:space="preserve">  </w:t>
            </w:r>
            <w:r w:rsidRPr="005612B3">
              <w:rPr>
                <w:vanish/>
                <w:color w:val="000000"/>
              </w:rPr>
              <w:t>КС2</w:t>
            </w:r>
            <w:r>
              <w:rPr>
                <w:vanish/>
                <w:color w:val="000000"/>
              </w:rPr>
              <w:t xml:space="preserve"> v,   КС3,   КВ,   КА  (выбрать галочкой)</w:t>
            </w:r>
          </w:p>
        </w:tc>
      </w:tr>
      <w:tr w:rsidR="00261DD4" w:rsidRPr="00D804BB" w:rsidTr="00261DD4">
        <w:trPr>
          <w:trHeight w:val="2217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12192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lastRenderedPageBreak/>
              <w:t>Сведения о местонахождении базы данных информации</w:t>
            </w:r>
            <w:r w:rsidR="00FA1998">
              <w:rPr>
                <w:i/>
                <w:color w:val="000099"/>
              </w:rPr>
              <w:t>,</w:t>
            </w:r>
            <w:bookmarkStart w:id="0" w:name="_GoBack"/>
            <w:bookmarkEnd w:id="0"/>
            <w:r w:rsidRPr="00F00A13">
              <w:rPr>
                <w:i/>
                <w:color w:val="000099"/>
              </w:rPr>
              <w:t xml:space="preserve"> содержащей персональные данные граждан РФ</w:t>
            </w:r>
            <w:r w:rsidRPr="00D804BB">
              <w:rPr>
                <w:rStyle w:val="required"/>
              </w:rPr>
              <w:t>*</w:t>
            </w:r>
            <w:r w:rsidRPr="00A12192">
              <w:rPr>
                <w:i/>
                <w:color w:val="000099"/>
              </w:rPr>
              <w:t xml:space="preserve"> </w:t>
            </w:r>
          </w:p>
          <w:p w:rsidR="00261DD4" w:rsidRDefault="00261DD4" w:rsidP="00261DD4">
            <w:pPr>
              <w:rPr>
                <w:b/>
                <w:bCs/>
                <w:sz w:val="20"/>
                <w:szCs w:val="20"/>
              </w:rPr>
            </w:pP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  <w:r w:rsidRPr="00F00A13">
              <w:rPr>
                <w:vanish/>
                <w:color w:val="000000"/>
              </w:rPr>
              <w:t>Страна </w:t>
            </w:r>
            <w:r w:rsidRPr="00D804BB">
              <w:rPr>
                <w:rStyle w:val="required"/>
              </w:rPr>
              <w:t>*</w:t>
            </w:r>
            <w:r w:rsidRPr="00114181">
              <w:rPr>
                <w:vanish/>
                <w:color w:val="000000"/>
              </w:rPr>
              <w:t xml:space="preserve"> </w:t>
            </w: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  <w:r w:rsidRPr="00F00A13">
              <w:rPr>
                <w:vanish/>
                <w:color w:val="000000"/>
              </w:rPr>
              <w:t xml:space="preserve">Адрес </w:t>
            </w:r>
            <w:proofErr w:type="spellStart"/>
            <w:r w:rsidRPr="00F00A13">
              <w:rPr>
                <w:vanish/>
                <w:color w:val="000000"/>
              </w:rPr>
              <w:t>ЦОДа</w:t>
            </w:r>
            <w:proofErr w:type="spellEnd"/>
            <w:r w:rsidRPr="00F00A13">
              <w:rPr>
                <w:vanish/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</w:p>
          <w:p w:rsidR="00261DD4" w:rsidRPr="00114181" w:rsidRDefault="00261DD4" w:rsidP="00261DD4">
            <w:pPr>
              <w:jc w:val="right"/>
              <w:rPr>
                <w:vanish/>
                <w:color w:val="000000"/>
              </w:rPr>
            </w:pPr>
            <w:r w:rsidRPr="00F00A13">
              <w:rPr>
                <w:vanish/>
                <w:color w:val="000000"/>
              </w:rPr>
              <w:t>Собственный ЦОД</w:t>
            </w:r>
            <w:r w:rsidRPr="00114181">
              <w:rPr>
                <w:vanish/>
                <w:color w:val="000000"/>
              </w:rPr>
              <w:t xml:space="preserve"> </w:t>
            </w:r>
          </w:p>
          <w:p w:rsidR="00261DD4" w:rsidRPr="00D804BB" w:rsidRDefault="00261DD4" w:rsidP="00261DD4">
            <w:pPr>
              <w:rPr>
                <w:color w:val="000000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1092A" w:rsidRDefault="00261DD4" w:rsidP="00261DD4">
            <w:pPr>
              <w:rPr>
                <w:color w:val="FF0000"/>
                <w:sz w:val="20"/>
                <w:szCs w:val="20"/>
              </w:rPr>
            </w:pPr>
            <w:r w:rsidRPr="00D1092A">
              <w:rPr>
                <w:vanish/>
                <w:color w:val="FF0000"/>
              </w:rPr>
              <w:t>Если несколько организаций, то нажать (ДОБАВИТЬ ИС) и внести данные организации, обрабатывающей персональные данные граждан РФ.</w:t>
            </w:r>
            <w:r w:rsidRPr="00D1092A">
              <w:rPr>
                <w:color w:val="FF0000"/>
                <w:sz w:val="20"/>
                <w:szCs w:val="20"/>
              </w:rPr>
              <w:t xml:space="preserve"> </w:t>
            </w:r>
          </w:p>
          <w:p w:rsidR="00261DD4" w:rsidRDefault="00261DD4" w:rsidP="00261DD4">
            <w:pPr>
              <w:rPr>
                <w:color w:val="000000"/>
              </w:rPr>
            </w:pPr>
          </w:p>
          <w:p w:rsidR="00261DD4" w:rsidRDefault="00261DD4" w:rsidP="00261DD4">
            <w:pPr>
              <w:rPr>
                <w:color w:val="000000"/>
              </w:rPr>
            </w:pPr>
            <w:r>
              <w:rPr>
                <w:color w:val="000000"/>
              </w:rPr>
              <w:t>Выбрать из списка</w:t>
            </w:r>
          </w:p>
          <w:p w:rsidR="00261DD4" w:rsidRDefault="00261DD4" w:rsidP="00261DD4">
            <w:pPr>
              <w:rPr>
                <w:color w:val="000000"/>
              </w:rPr>
            </w:pPr>
          </w:p>
          <w:p w:rsidR="00261DD4" w:rsidRDefault="00261DD4" w:rsidP="00261DD4">
            <w:pPr>
              <w:rPr>
                <w:color w:val="000000"/>
              </w:rPr>
            </w:pPr>
            <w:r>
              <w:rPr>
                <w:color w:val="000000"/>
              </w:rPr>
              <w:t>Можно выбрать из справочника</w:t>
            </w:r>
          </w:p>
          <w:p w:rsidR="00261DD4" w:rsidRDefault="00261DD4" w:rsidP="00261DD4">
            <w:pPr>
              <w:rPr>
                <w:color w:val="000000"/>
              </w:rPr>
            </w:pPr>
          </w:p>
          <w:p w:rsidR="00261DD4" w:rsidRDefault="00261DD4" w:rsidP="007B5169">
            <w:pPr>
              <w:rPr>
                <w:color w:val="000000"/>
              </w:rPr>
            </w:pPr>
            <w:r>
              <w:rPr>
                <w:color w:val="000000"/>
              </w:rPr>
              <w:t>Выбрать ДА  или НЕТ</w:t>
            </w:r>
          </w:p>
          <w:p w:rsidR="007B5169" w:rsidRPr="00A72201" w:rsidRDefault="007B5169" w:rsidP="007B5169">
            <w:pPr>
              <w:suppressAutoHyphens/>
              <w:rPr>
                <w:color w:val="000000"/>
                <w:u w:val="single"/>
              </w:rPr>
            </w:pPr>
            <w:r w:rsidRPr="00A72201">
              <w:rPr>
                <w:color w:val="000000"/>
              </w:rPr>
              <w:t xml:space="preserve">- </w:t>
            </w:r>
            <w:r w:rsidRPr="00321C96">
              <w:rPr>
                <w:b/>
                <w:i/>
                <w:color w:val="000099"/>
                <w:u w:val="single"/>
              </w:rPr>
              <w:t>если выбрали, НЕТ, то</w:t>
            </w:r>
            <w:r>
              <w:rPr>
                <w:b/>
                <w:i/>
                <w:color w:val="000099"/>
                <w:u w:val="single"/>
              </w:rPr>
              <w:t xml:space="preserve"> смотреть ниже</w:t>
            </w:r>
          </w:p>
          <w:p w:rsidR="007B5169" w:rsidRPr="00D804BB" w:rsidRDefault="007B5169" w:rsidP="007B5169">
            <w:pPr>
              <w:rPr>
                <w:color w:val="000000"/>
              </w:rPr>
            </w:pPr>
          </w:p>
        </w:tc>
      </w:tr>
      <w:tr w:rsidR="00261DD4" w:rsidRPr="00D804BB" w:rsidTr="00261DD4">
        <w:trPr>
          <w:trHeight w:val="238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233A03" w:rsidRDefault="00261DD4" w:rsidP="00261DD4">
            <w:pPr>
              <w:rPr>
                <w:i/>
                <w:color w:val="000099"/>
                <w:u w:val="single"/>
              </w:rPr>
            </w:pPr>
            <w:r w:rsidRPr="00F00A13">
              <w:rPr>
                <w:i/>
                <w:color w:val="000099"/>
                <w:u w:val="single"/>
              </w:rPr>
              <w:t>Сведения об организации, ответственной за хранение данных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vanish/>
                <w:color w:val="000000"/>
              </w:rPr>
            </w:pPr>
          </w:p>
        </w:tc>
      </w:tr>
      <w:tr w:rsidR="00261DD4" w:rsidRPr="00D804BB" w:rsidTr="00261DD4">
        <w:trPr>
          <w:trHeight w:val="288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F00A13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Тип организации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Юридическое лицо</w:t>
            </w:r>
          </w:p>
        </w:tc>
      </w:tr>
      <w:tr w:rsidR="00261DD4" w:rsidRPr="00D804BB" w:rsidTr="00261DD4">
        <w:trPr>
          <w:trHeight w:val="31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Организационно-правовая форма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Бюджетная организация</w:t>
            </w:r>
          </w:p>
        </w:tc>
      </w:tr>
      <w:tr w:rsidR="00261DD4" w:rsidRPr="00D804BB" w:rsidTr="00261DD4">
        <w:trPr>
          <w:trHeight w:val="26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Наименование организации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Общество с ограниченной ответственностью «Бухгалтерия»</w:t>
            </w:r>
          </w:p>
        </w:tc>
      </w:tr>
      <w:tr w:rsidR="00261DD4" w:rsidRPr="00D804BB" w:rsidTr="00261DD4">
        <w:trPr>
          <w:trHeight w:val="31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ОГРН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1005500003654</w:t>
            </w:r>
          </w:p>
        </w:tc>
      </w:tr>
      <w:tr w:rsidR="00261DD4" w:rsidRPr="00D804BB" w:rsidTr="00261DD4">
        <w:trPr>
          <w:trHeight w:val="301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ИНН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72201" w:rsidRDefault="00261DD4" w:rsidP="00261DD4">
            <w:pPr>
              <w:rPr>
                <w:color w:val="000000"/>
              </w:rPr>
            </w:pPr>
            <w:r w:rsidRPr="00A72201">
              <w:rPr>
                <w:color w:val="000000"/>
              </w:rPr>
              <w:t>66666600000</w:t>
            </w:r>
          </w:p>
        </w:tc>
      </w:tr>
      <w:tr w:rsidR="00261DD4" w:rsidRPr="00D804BB" w:rsidTr="00261DD4">
        <w:trPr>
          <w:trHeight w:val="338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Страна местонахождения организации, ответственной за хранение данных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5162F" w:rsidRDefault="00261DD4" w:rsidP="00261DD4">
            <w:pPr>
              <w:rPr>
                <w:color w:val="000000"/>
              </w:rPr>
            </w:pPr>
            <w:r w:rsidRPr="0035162F">
              <w:rPr>
                <w:color w:val="000000"/>
              </w:rPr>
              <w:t>Россия</w:t>
            </w:r>
          </w:p>
        </w:tc>
      </w:tr>
      <w:tr w:rsidR="00261DD4" w:rsidRPr="00D804BB" w:rsidTr="00261DD4">
        <w:trPr>
          <w:trHeight w:val="36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387BC1" w:rsidRDefault="00261DD4" w:rsidP="00261DD4">
            <w:pPr>
              <w:rPr>
                <w:i/>
                <w:color w:val="000099"/>
              </w:rPr>
            </w:pPr>
            <w:r w:rsidRPr="00F00A13">
              <w:rPr>
                <w:i/>
                <w:color w:val="000099"/>
              </w:rPr>
              <w:t>Адрес местонахождения организации, ответственной за хранение данных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E534C9" w:rsidRDefault="00261DD4" w:rsidP="00261DD4">
            <w:pPr>
              <w:rPr>
                <w:b/>
                <w:color w:val="000000"/>
              </w:rPr>
            </w:pPr>
            <w:r w:rsidRPr="00D804BB">
              <w:rPr>
                <w:color w:val="000000"/>
                <w:spacing w:val="-2"/>
              </w:rPr>
              <w:t>62</w:t>
            </w:r>
            <w:r>
              <w:rPr>
                <w:color w:val="000000"/>
                <w:spacing w:val="-2"/>
              </w:rPr>
              <w:t>1</w:t>
            </w:r>
            <w:r w:rsidRPr="00D804BB">
              <w:rPr>
                <w:color w:val="000000"/>
                <w:spacing w:val="-2"/>
              </w:rPr>
              <w:t>0</w:t>
            </w:r>
            <w:r>
              <w:rPr>
                <w:color w:val="000000"/>
                <w:spacing w:val="-2"/>
              </w:rPr>
              <w:t>00</w:t>
            </w:r>
            <w:r w:rsidRPr="00D804BB">
              <w:rPr>
                <w:color w:val="000000"/>
                <w:spacing w:val="-2"/>
              </w:rPr>
              <w:t>,</w:t>
            </w:r>
            <w:r w:rsidRPr="00D804BB">
              <w:rPr>
                <w:color w:val="000000"/>
                <w:spacing w:val="-1"/>
              </w:rPr>
              <w:t xml:space="preserve"> </w:t>
            </w:r>
            <w:proofErr w:type="gramStart"/>
            <w:r w:rsidRPr="00D804BB">
              <w:rPr>
                <w:color w:val="000000"/>
                <w:spacing w:val="-1"/>
              </w:rPr>
              <w:t>Свердловская</w:t>
            </w:r>
            <w:proofErr w:type="gramEnd"/>
            <w:r w:rsidRPr="00D804BB">
              <w:rPr>
                <w:color w:val="000000"/>
                <w:spacing w:val="-1"/>
              </w:rPr>
              <w:t xml:space="preserve"> обл</w:t>
            </w:r>
            <w:r>
              <w:rPr>
                <w:color w:val="000000"/>
                <w:spacing w:val="-1"/>
              </w:rPr>
              <w:t>.</w:t>
            </w:r>
            <w:r w:rsidRPr="00D804BB"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>Полевской</w:t>
            </w:r>
            <w:r w:rsidRPr="00D804BB">
              <w:rPr>
                <w:color w:val="000000"/>
                <w:spacing w:val="-1"/>
              </w:rPr>
              <w:t xml:space="preserve"> г</w:t>
            </w:r>
            <w:r>
              <w:rPr>
                <w:color w:val="000000"/>
                <w:spacing w:val="-1"/>
              </w:rPr>
              <w:t>.</w:t>
            </w:r>
            <w:r w:rsidRPr="00D804BB">
              <w:rPr>
                <w:color w:val="000000"/>
                <w:spacing w:val="-1"/>
              </w:rPr>
              <w:t>, Стачек ул</w:t>
            </w:r>
            <w:r>
              <w:rPr>
                <w:color w:val="000000"/>
                <w:spacing w:val="-1"/>
              </w:rPr>
              <w:t>.</w:t>
            </w:r>
            <w:r w:rsidRPr="00D804BB">
              <w:rPr>
                <w:color w:val="000000"/>
                <w:spacing w:val="-1"/>
              </w:rPr>
              <w:t>, д.1</w:t>
            </w:r>
            <w:r>
              <w:rPr>
                <w:color w:val="000000"/>
                <w:spacing w:val="-1"/>
              </w:rPr>
              <w:t>0</w:t>
            </w:r>
          </w:p>
        </w:tc>
      </w:tr>
      <w:tr w:rsidR="00261DD4" w:rsidRPr="00D804BB" w:rsidTr="00261DD4">
        <w:trPr>
          <w:trHeight w:val="376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F00A13" w:rsidRDefault="00261DD4" w:rsidP="00261DD4">
            <w:pPr>
              <w:rPr>
                <w:i/>
                <w:color w:val="000099"/>
              </w:rPr>
            </w:pPr>
            <w:r w:rsidRPr="00D464D6">
              <w:rPr>
                <w:b/>
                <w:color w:val="FF0000"/>
                <w:spacing w:val="-2"/>
              </w:rPr>
              <w:t xml:space="preserve">Если 2 и более информационные системы, то </w:t>
            </w:r>
            <w:r w:rsidRPr="00321C96">
              <w:rPr>
                <w:b/>
                <w:color w:val="0070C0"/>
                <w:spacing w:val="-2"/>
                <w:u w:val="single"/>
              </w:rPr>
              <w:t>ДОБАВИТЬ ИС</w:t>
            </w:r>
            <w:r w:rsidRPr="00F00A13">
              <w:rPr>
                <w:i/>
                <w:color w:val="000099"/>
              </w:rPr>
              <w:t xml:space="preserve"> 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Default="00261DD4" w:rsidP="00261DD4">
            <w:pPr>
              <w:rPr>
                <w:b/>
                <w:i/>
                <w:color w:val="000099"/>
              </w:rPr>
            </w:pPr>
          </w:p>
          <w:p w:rsidR="00261DD4" w:rsidRDefault="00261DD4" w:rsidP="00261DD4">
            <w:pPr>
              <w:rPr>
                <w:b/>
                <w:i/>
                <w:color w:val="000099"/>
              </w:rPr>
            </w:pPr>
          </w:p>
          <w:p w:rsidR="00220D71" w:rsidRDefault="00220D71" w:rsidP="00220D71">
            <w:pPr>
              <w:suppressAutoHyphens/>
              <w:rPr>
                <w:b/>
                <w:i/>
                <w:color w:val="000099"/>
              </w:rPr>
            </w:pPr>
            <w:r w:rsidRPr="001F2CA6">
              <w:rPr>
                <w:b/>
                <w:i/>
                <w:color w:val="000099"/>
                <w:sz w:val="22"/>
                <w:szCs w:val="22"/>
              </w:rPr>
              <w:t>Сведения об информационной системе</w:t>
            </w:r>
            <w:r>
              <w:rPr>
                <w:b/>
                <w:i/>
                <w:color w:val="000099"/>
                <w:sz w:val="22"/>
                <w:szCs w:val="22"/>
              </w:rPr>
              <w:t xml:space="preserve"> №2 </w:t>
            </w:r>
          </w:p>
          <w:p w:rsidR="00261DD4" w:rsidRPr="00D464D6" w:rsidRDefault="00220D71" w:rsidP="00220D71">
            <w:pPr>
              <w:rPr>
                <w:b/>
                <w:color w:val="FF0000"/>
                <w:spacing w:val="-2"/>
              </w:rPr>
            </w:pPr>
            <w:r w:rsidRPr="00270AFF">
              <w:rPr>
                <w:color w:val="000000"/>
                <w:sz w:val="22"/>
                <w:szCs w:val="22"/>
              </w:rPr>
              <w:t>(** заполнить все сведения для 2-ой</w:t>
            </w:r>
            <w:r>
              <w:rPr>
                <w:color w:val="000000"/>
                <w:sz w:val="22"/>
                <w:szCs w:val="22"/>
              </w:rPr>
              <w:t xml:space="preserve"> и последующих</w:t>
            </w:r>
            <w:r w:rsidRPr="00270AFF">
              <w:rPr>
                <w:color w:val="000000"/>
                <w:sz w:val="22"/>
                <w:szCs w:val="22"/>
              </w:rPr>
              <w:t xml:space="preserve"> информационн</w:t>
            </w:r>
            <w:r>
              <w:rPr>
                <w:color w:val="000000"/>
                <w:sz w:val="22"/>
                <w:szCs w:val="22"/>
              </w:rPr>
              <w:t>ых</w:t>
            </w:r>
            <w:r w:rsidRPr="00270A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70AFF">
              <w:rPr>
                <w:color w:val="000000"/>
                <w:sz w:val="22"/>
                <w:szCs w:val="22"/>
              </w:rPr>
              <w:t>систем</w:t>
            </w:r>
            <w:r>
              <w:rPr>
                <w:color w:val="000000"/>
                <w:sz w:val="22"/>
                <w:szCs w:val="22"/>
              </w:rPr>
              <w:t>ах</w:t>
            </w:r>
            <w:proofErr w:type="gramEnd"/>
            <w:r w:rsidRPr="00270AFF">
              <w:rPr>
                <w:color w:val="000000"/>
                <w:sz w:val="22"/>
                <w:szCs w:val="22"/>
              </w:rPr>
              <w:t>)</w:t>
            </w:r>
          </w:p>
        </w:tc>
      </w:tr>
      <w:tr w:rsidR="00261DD4" w:rsidRPr="00D804BB" w:rsidTr="00261DD4">
        <w:trPr>
          <w:trHeight w:val="163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F00A13" w:rsidRDefault="00261DD4" w:rsidP="00261DD4">
            <w:pPr>
              <w:rPr>
                <w:i/>
                <w:color w:val="000099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1092A" w:rsidRDefault="00261DD4" w:rsidP="00261DD4">
            <w:pPr>
              <w:rPr>
                <w:vanish/>
                <w:color w:val="FF0000"/>
              </w:rPr>
            </w:pPr>
          </w:p>
        </w:tc>
      </w:tr>
      <w:tr w:rsidR="00261DD4" w:rsidRPr="00D804BB" w:rsidTr="00261DD4">
        <w:trPr>
          <w:trHeight w:val="2479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A35E54" w:rsidRDefault="00261DD4" w:rsidP="00261DD4">
            <w:pPr>
              <w:rPr>
                <w:i/>
                <w:color w:val="000099"/>
              </w:rPr>
            </w:pPr>
            <w:proofErr w:type="gramStart"/>
            <w:r w:rsidRPr="00BA2E0B">
              <w:rPr>
                <w:i/>
                <w:color w:val="000099"/>
              </w:rPr>
              <w:t>Ответственный</w:t>
            </w:r>
            <w:proofErr w:type="gramEnd"/>
            <w:r w:rsidRPr="00BA2E0B">
              <w:rPr>
                <w:i/>
                <w:color w:val="000099"/>
              </w:rPr>
              <w:t xml:space="preserve"> за организацию обработки персональных данных</w:t>
            </w:r>
            <w:r w:rsidRPr="00D804BB">
              <w:rPr>
                <w:color w:val="000000"/>
              </w:rPr>
              <w:t> 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0A34A7" w:rsidRDefault="00261DD4" w:rsidP="00261DD4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Совинтел</w:t>
            </w:r>
            <w:proofErr w:type="spellEnd"/>
            <w:r>
              <w:rPr>
                <w:color w:val="000000"/>
              </w:rPr>
              <w:t>»</w:t>
            </w:r>
            <w:r w:rsidRPr="000A34A7">
              <w:rPr>
                <w:color w:val="000000"/>
              </w:rPr>
              <w:t xml:space="preserve">, </w:t>
            </w:r>
          </w:p>
          <w:p w:rsidR="00261DD4" w:rsidRPr="0092586E" w:rsidRDefault="00261DD4" w:rsidP="00261DD4">
            <w:pPr>
              <w:rPr>
                <w:color w:val="0000FF"/>
              </w:rPr>
            </w:pPr>
            <w:r w:rsidRPr="0092586E">
              <w:rPr>
                <w:color w:val="0000FF"/>
              </w:rPr>
              <w:t>если ИП, то</w:t>
            </w:r>
          </w:p>
          <w:p w:rsidR="00261DD4" w:rsidRPr="00D804BB" w:rsidRDefault="00261DD4" w:rsidP="00261DD4">
            <w:pPr>
              <w:rPr>
                <w:color w:val="000000"/>
              </w:rPr>
            </w:pPr>
            <w:r w:rsidRPr="00D804BB">
              <w:rPr>
                <w:color w:val="000000"/>
              </w:rPr>
              <w:t xml:space="preserve">Фамилия Широков </w:t>
            </w:r>
            <w:r w:rsidRPr="00D804BB">
              <w:rPr>
                <w:color w:val="000000"/>
              </w:rPr>
              <w:br/>
              <w:t>Имя Сергей</w:t>
            </w:r>
            <w:r w:rsidRPr="00D804BB">
              <w:rPr>
                <w:color w:val="000000"/>
              </w:rPr>
              <w:br/>
              <w:t>Отчество Сергеевич</w:t>
            </w:r>
          </w:p>
          <w:p w:rsidR="00261DD4" w:rsidRPr="00A35E54" w:rsidRDefault="00261DD4" w:rsidP="00261DD4">
            <w:pPr>
              <w:rPr>
                <w:vanish/>
                <w:color w:val="000000"/>
              </w:rPr>
            </w:pPr>
            <w:r w:rsidRPr="00D804BB">
              <w:rPr>
                <w:color w:val="000000"/>
              </w:rPr>
              <w:t>Номера контактных телефонов, почтовые адреса и адреса электронной почты</w:t>
            </w:r>
            <w:r w:rsidRPr="0017107E">
              <w:rPr>
                <w:color w:val="000000"/>
              </w:rPr>
              <w:t>:</w:t>
            </w:r>
            <w:r w:rsidRPr="00D804BB">
              <w:rPr>
                <w:color w:val="000000"/>
              </w:rPr>
              <w:br/>
              <w:t xml:space="preserve">(343) 000-00-00; 620030, </w:t>
            </w:r>
            <w:proofErr w:type="gramStart"/>
            <w:r w:rsidRPr="00D804BB">
              <w:rPr>
                <w:color w:val="000000"/>
              </w:rPr>
              <w:t>Свердловская</w:t>
            </w:r>
            <w:proofErr w:type="gramEnd"/>
            <w:r w:rsidRPr="00D804BB">
              <w:rPr>
                <w:color w:val="000000"/>
              </w:rPr>
              <w:t xml:space="preserve"> обл., г. Екатеринбург, ул. </w:t>
            </w:r>
            <w:proofErr w:type="spellStart"/>
            <w:r w:rsidRPr="00D804BB">
              <w:rPr>
                <w:color w:val="000000"/>
              </w:rPr>
              <w:t>Опалихинская</w:t>
            </w:r>
            <w:proofErr w:type="spellEnd"/>
            <w:r w:rsidRPr="00D804BB">
              <w:rPr>
                <w:color w:val="000000"/>
              </w:rPr>
              <w:t xml:space="preserve">, д. 3, оф. 340; </w:t>
            </w:r>
            <w:r w:rsidRPr="00D804BB">
              <w:rPr>
                <w:color w:val="000000"/>
                <w:lang w:val="en-US"/>
              </w:rPr>
              <w:t>e</w:t>
            </w:r>
            <w:r w:rsidRPr="0017107E">
              <w:rPr>
                <w:color w:val="000000"/>
              </w:rPr>
              <w:t>-</w:t>
            </w:r>
            <w:r w:rsidRPr="00D804BB">
              <w:rPr>
                <w:color w:val="000000"/>
                <w:lang w:val="en-US"/>
              </w:rPr>
              <w:t>mail</w:t>
            </w:r>
            <w:r w:rsidRPr="00D804BB">
              <w:rPr>
                <w:color w:val="000000"/>
              </w:rPr>
              <w:t xml:space="preserve">: </w:t>
            </w:r>
            <w:proofErr w:type="spellStart"/>
            <w:r w:rsidRPr="00D804BB">
              <w:rPr>
                <w:color w:val="000000"/>
                <w:lang w:val="en-US"/>
              </w:rPr>
              <w:t>kkkkkkk</w:t>
            </w:r>
            <w:proofErr w:type="spellEnd"/>
            <w:r w:rsidRPr="00D804BB">
              <w:rPr>
                <w:color w:val="000000"/>
              </w:rPr>
              <w:t>@yandex.ru</w:t>
            </w:r>
          </w:p>
        </w:tc>
      </w:tr>
      <w:tr w:rsidR="00261DD4" w:rsidRPr="00D804BB" w:rsidTr="00261DD4">
        <w:trPr>
          <w:trHeight w:val="290"/>
        </w:trPr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0F24A3" w:rsidRDefault="00261DD4" w:rsidP="00261DD4">
            <w:pPr>
              <w:rPr>
                <w:color w:val="0000FF"/>
              </w:rPr>
            </w:pP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0F24A3" w:rsidRDefault="00261DD4" w:rsidP="00261DD4">
            <w:pPr>
              <w:rPr>
                <w:color w:val="0000FF"/>
              </w:rPr>
            </w:pPr>
            <w:r w:rsidRPr="00CD7878">
              <w:rPr>
                <w:rFonts w:cs="Tahoma"/>
              </w:rPr>
              <w:br/>
            </w:r>
          </w:p>
        </w:tc>
      </w:tr>
      <w:tr w:rsidR="00261DD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BA2E0B" w:rsidRDefault="00261DD4" w:rsidP="00261DD4">
            <w:pPr>
              <w:rPr>
                <w:i/>
                <w:color w:val="000099"/>
              </w:rPr>
            </w:pPr>
            <w:r w:rsidRPr="00BA2E0B">
              <w:rPr>
                <w:i/>
                <w:color w:val="000099"/>
              </w:rPr>
              <w:t>ФИО исполнителя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261DD4" w:rsidP="00261DD4">
            <w:pPr>
              <w:rPr>
                <w:color w:val="000000"/>
              </w:rPr>
            </w:pPr>
            <w:proofErr w:type="spellStart"/>
            <w:r w:rsidRPr="00D804BB">
              <w:rPr>
                <w:color w:val="000000"/>
              </w:rPr>
              <w:t>Сара</w:t>
            </w:r>
            <w:r>
              <w:rPr>
                <w:color w:val="000000"/>
              </w:rPr>
              <w:t>фа</w:t>
            </w:r>
            <w:r w:rsidRPr="00D804BB">
              <w:rPr>
                <w:color w:val="000000"/>
              </w:rPr>
              <w:t>нова</w:t>
            </w:r>
            <w:proofErr w:type="spellEnd"/>
            <w:r w:rsidRPr="00D804BB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 xml:space="preserve">лена </w:t>
            </w:r>
            <w:r w:rsidR="005561FE">
              <w:rPr>
                <w:color w:val="000000"/>
              </w:rPr>
              <w:t>Егоровна</w:t>
            </w:r>
          </w:p>
        </w:tc>
      </w:tr>
      <w:tr w:rsidR="00261DD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BA2E0B" w:rsidRDefault="00261DD4" w:rsidP="00261DD4">
            <w:pPr>
              <w:rPr>
                <w:i/>
                <w:color w:val="000099"/>
              </w:rPr>
            </w:pPr>
            <w:r w:rsidRPr="00BA2E0B">
              <w:rPr>
                <w:i/>
                <w:color w:val="000099"/>
              </w:rPr>
              <w:t>Контактная информация исполнителя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9111E3" w:rsidRDefault="00261DD4" w:rsidP="00261DD4">
            <w:pPr>
              <w:rPr>
                <w:color w:val="000000"/>
              </w:rPr>
            </w:pPr>
            <w:r w:rsidRPr="009111E3">
              <w:rPr>
                <w:color w:val="000000"/>
              </w:rPr>
              <w:t>(343) 0</w:t>
            </w:r>
            <w:r w:rsidRPr="00D804BB">
              <w:rPr>
                <w:color w:val="000000"/>
              </w:rPr>
              <w:t>0</w:t>
            </w:r>
            <w:r w:rsidRPr="009111E3">
              <w:rPr>
                <w:color w:val="000000"/>
              </w:rPr>
              <w:t>0-00-00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000-00-01 приёмная</w:t>
            </w:r>
            <w:r>
              <w:rPr>
                <w:color w:val="000000"/>
                <w:lang w:val="en-US"/>
              </w:rPr>
              <w:t xml:space="preserve">, 000-00-02 </w:t>
            </w:r>
            <w:r>
              <w:rPr>
                <w:color w:val="000000"/>
              </w:rPr>
              <w:t>факс</w:t>
            </w:r>
          </w:p>
        </w:tc>
      </w:tr>
      <w:tr w:rsidR="00261DD4" w:rsidRPr="00D804BB" w:rsidTr="00261DD4">
        <w:tc>
          <w:tcPr>
            <w:tcW w:w="4111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261DD4" w:rsidP="00261DD4">
            <w:pPr>
              <w:rPr>
                <w:color w:val="000000"/>
              </w:rPr>
            </w:pPr>
            <w:r w:rsidRPr="00D804BB">
              <w:rPr>
                <w:rStyle w:val="hinttext"/>
                <w:color w:val="000000"/>
              </w:rPr>
              <w:t>Защитный код</w:t>
            </w:r>
            <w:r w:rsidRPr="00D804BB">
              <w:rPr>
                <w:color w:val="000000"/>
              </w:rPr>
              <w:t> </w:t>
            </w:r>
            <w:r w:rsidRPr="00D804BB">
              <w:rPr>
                <w:rStyle w:val="required"/>
              </w:rPr>
              <w:t>*</w:t>
            </w:r>
          </w:p>
        </w:tc>
        <w:tc>
          <w:tcPr>
            <w:tcW w:w="6329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1563"/>
            </w:tblGrid>
            <w:tr w:rsidR="00261DD4" w:rsidRPr="00D804BB" w:rsidTr="00721174">
              <w:tc>
                <w:tcPr>
                  <w:tcW w:w="1050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261DD4" w:rsidRPr="00D804BB" w:rsidRDefault="001F69ED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 w:rsidRPr="00D804BB">
                    <w:rPr>
                      <w:color w:val="000000"/>
                    </w:rPr>
                    <w:object w:dxaOrig="1440" w:dyaOrig="1440">
                      <v:shape id="_x0000_i1121" type="#_x0000_t75" style="width:60.75pt;height:18.15pt" o:ole="">
                        <v:imagedata r:id="rId30" o:title=""/>
                      </v:shape>
                      <w:control r:id="rId31" w:name="HTML:Text" w:shapeid="_x0000_i1121"/>
                    </w:object>
                  </w:r>
                </w:p>
              </w:tc>
              <w:tc>
                <w:tcPr>
                  <w:tcW w:w="1563" w:type="dxa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</w:tcPr>
                <w:p w:rsidR="00261DD4" w:rsidRPr="00D804BB" w:rsidRDefault="00261DD4" w:rsidP="00FA1998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954405" cy="461010"/>
                        <wp:effectExtent l="0" t="0" r="0" b="0"/>
                        <wp:docPr id="1" name="Рисунок 2" descr="?i=OTY4NTgxND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?i=OTY4NTgxND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DD4" w:rsidRPr="007F676D" w:rsidRDefault="00261DD4" w:rsidP="00261DD4">
            <w:pPr>
              <w:rPr>
                <w:color w:val="FF0000"/>
              </w:rPr>
            </w:pPr>
            <w:r w:rsidRPr="007F676D">
              <w:rPr>
                <w:color w:val="FF0000"/>
              </w:rPr>
              <w:lastRenderedPageBreak/>
              <w:t>После внимательного прочтения набранного материала набрать в окошке защитный код (тем самым подтвердить, что эту информацию набрал не робот)</w:t>
            </w:r>
          </w:p>
        </w:tc>
      </w:tr>
      <w:tr w:rsidR="00261DD4" w:rsidRPr="00D804BB" w:rsidTr="00261DD4">
        <w:tc>
          <w:tcPr>
            <w:tcW w:w="10440" w:type="dxa"/>
            <w:gridSpan w:val="2"/>
            <w:shd w:val="clear" w:color="auto" w:fill="F7E3C7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261DD4" w:rsidP="00261DD4">
            <w:pPr>
              <w:spacing w:before="100" w:beforeAutospacing="1" w:after="100" w:afterAutospacing="1"/>
              <w:rPr>
                <w:color w:val="000000"/>
              </w:rPr>
            </w:pPr>
            <w:r w:rsidRPr="0017107E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D804BB">
              <w:rPr>
                <w:color w:val="000000"/>
              </w:rPr>
              <w:t xml:space="preserve"> Я ознакомлен(ознакомлена) с порядком подачи уведомления в электронном виде</w:t>
            </w:r>
          </w:p>
          <w:p w:rsidR="00261DD4" w:rsidRPr="00D804BB" w:rsidRDefault="00261DD4" w:rsidP="00261DD4">
            <w:pPr>
              <w:spacing w:before="100" w:beforeAutospacing="1" w:after="100" w:afterAutospacing="1"/>
              <w:rPr>
                <w:color w:val="000000"/>
              </w:rPr>
            </w:pPr>
            <w:r w:rsidRPr="0017107E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D804BB">
              <w:rPr>
                <w:color w:val="000000"/>
              </w:rPr>
              <w:t xml:space="preserve"> Я подтверждаю своё согласие на передачу информации в электронной форме уведомления (в том числе персональных данных) по открытым каналам связи сети Интернет.</w:t>
            </w:r>
          </w:p>
        </w:tc>
      </w:tr>
      <w:tr w:rsidR="00261DD4" w:rsidRPr="00D804BB" w:rsidTr="00261DD4">
        <w:tc>
          <w:tcPr>
            <w:tcW w:w="10440" w:type="dxa"/>
            <w:gridSpan w:val="2"/>
            <w:shd w:val="clear" w:color="auto" w:fill="F7E3C7"/>
            <w:tcMar>
              <w:top w:w="60" w:type="dxa"/>
              <w:left w:w="0" w:type="dxa"/>
              <w:bottom w:w="60" w:type="dxa"/>
              <w:right w:w="60" w:type="dxa"/>
            </w:tcMar>
          </w:tcPr>
          <w:p w:rsidR="00261DD4" w:rsidRPr="00D804BB" w:rsidRDefault="001F69ED" w:rsidP="00261DD4">
            <w:pPr>
              <w:jc w:val="center"/>
              <w:rPr>
                <w:color w:val="000000"/>
              </w:rPr>
            </w:pPr>
            <w:r w:rsidRPr="00D804BB">
              <w:rPr>
                <w:color w:val="000000"/>
              </w:rPr>
              <w:object w:dxaOrig="1440" w:dyaOrig="1440">
                <v:shape id="_x0000_i1124" type="#_x0000_t75" style="width:298.65pt;height:22.55pt" o:ole="">
                  <v:imagedata r:id="rId33" o:title=""/>
                </v:shape>
                <w:control r:id="rId34" w:name="DefaultOcxName357" w:shapeid="_x0000_i1124"/>
              </w:object>
            </w:r>
          </w:p>
        </w:tc>
      </w:tr>
    </w:tbl>
    <w:p w:rsidR="00D95E11" w:rsidRDefault="00D95E11" w:rsidP="00D95E11">
      <w:pPr>
        <w:spacing w:before="100" w:beforeAutospacing="1" w:after="100" w:afterAutospacing="1"/>
        <w:jc w:val="both"/>
        <w:rPr>
          <w:b/>
          <w:color w:val="FF0000"/>
          <w:sz w:val="28"/>
          <w:szCs w:val="28"/>
          <w:u w:val="single"/>
        </w:rPr>
      </w:pPr>
    </w:p>
    <w:p w:rsidR="00D95E11" w:rsidRPr="00351A42" w:rsidRDefault="00D95E11" w:rsidP="00D95E11">
      <w:pPr>
        <w:spacing w:before="100" w:beforeAutospacing="1" w:after="100" w:afterAutospacing="1"/>
        <w:jc w:val="both"/>
        <w:rPr>
          <w:b/>
          <w:bCs/>
          <w:color w:val="0000FF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Не путать поля – «</w:t>
      </w:r>
      <w:r w:rsidRPr="00BA2E0B">
        <w:rPr>
          <w:rStyle w:val="hinttext"/>
          <w:i/>
          <w:color w:val="000099"/>
        </w:rPr>
        <w:t>Описание мер, предусмотренных статьями 18.1. и 19 Федерального закона «О персональных данны</w:t>
      </w:r>
      <w:r>
        <w:rPr>
          <w:rStyle w:val="hinttext"/>
          <w:i/>
          <w:color w:val="000099"/>
        </w:rPr>
        <w:t>х</w:t>
      </w:r>
      <w:r>
        <w:rPr>
          <w:b/>
          <w:color w:val="FF0000"/>
          <w:sz w:val="28"/>
          <w:szCs w:val="28"/>
          <w:u w:val="single"/>
        </w:rPr>
        <w:t>» и «</w:t>
      </w:r>
      <w:r w:rsidRPr="00BA2E0B">
        <w:rPr>
          <w:rStyle w:val="hinttext"/>
          <w:i/>
          <w:color w:val="000099"/>
        </w:rPr>
        <w:t>Сведения об обеспечении безопасности персональных данных</w:t>
      </w:r>
      <w:r w:rsidRPr="000F24A3">
        <w:rPr>
          <w:color w:val="0000FF"/>
        </w:rPr>
        <w:t> </w:t>
      </w:r>
      <w:r>
        <w:rPr>
          <w:b/>
          <w:color w:val="FF0000"/>
          <w:sz w:val="28"/>
          <w:szCs w:val="28"/>
          <w:u w:val="single"/>
        </w:rPr>
        <w:t>»</w:t>
      </w:r>
    </w:p>
    <w:p w:rsidR="00D95E11" w:rsidRPr="002941E4" w:rsidRDefault="00D95E11" w:rsidP="00D95E11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2941E4">
        <w:rPr>
          <w:b/>
          <w:bCs/>
          <w:color w:val="0000FF"/>
          <w:sz w:val="28"/>
          <w:szCs w:val="28"/>
          <w:u w:val="single"/>
        </w:rPr>
        <w:t>Порядок подачи информационного письма</w:t>
      </w:r>
      <w:r w:rsidRPr="002941E4">
        <w:rPr>
          <w:b/>
          <w:color w:val="0000FF"/>
          <w:sz w:val="28"/>
          <w:szCs w:val="28"/>
          <w:u w:val="single"/>
        </w:rPr>
        <w:t>о внесении изменений в сведения в реестре операторов, осуществляющих обработку персональных данных</w:t>
      </w:r>
    </w:p>
    <w:p w:rsidR="00D95E11" w:rsidRDefault="00D95E11" w:rsidP="00D95E11">
      <w:pPr>
        <w:jc w:val="center"/>
        <w:rPr>
          <w:b/>
          <w:bCs/>
          <w:color w:val="0000FF"/>
          <w:sz w:val="28"/>
          <w:szCs w:val="28"/>
          <w:u w:val="single"/>
        </w:rPr>
      </w:pPr>
      <w:r w:rsidRPr="002941E4">
        <w:rPr>
          <w:b/>
          <w:bCs/>
          <w:color w:val="0000FF"/>
          <w:sz w:val="28"/>
          <w:szCs w:val="28"/>
          <w:u w:val="single"/>
        </w:rPr>
        <w:t>в электронном виде:</w:t>
      </w:r>
    </w:p>
    <w:p w:rsidR="00D95E11" w:rsidRPr="002941E4" w:rsidRDefault="00D95E11" w:rsidP="00D95E11">
      <w:pPr>
        <w:jc w:val="both"/>
        <w:rPr>
          <w:sz w:val="28"/>
          <w:szCs w:val="28"/>
        </w:rPr>
      </w:pPr>
      <w:r w:rsidRPr="002941E4">
        <w:rPr>
          <w:color w:val="000000"/>
          <w:sz w:val="28"/>
          <w:szCs w:val="28"/>
          <w:u w:val="single"/>
        </w:rPr>
        <w:br/>
      </w:r>
      <w:r w:rsidRPr="002941E4">
        <w:rPr>
          <w:sz w:val="28"/>
          <w:szCs w:val="28"/>
        </w:rPr>
        <w:t>- после заполнения формы информационного письма о внесении изменений в сведения в реестре операторов, осуществляющих обработку персональных данных</w:t>
      </w:r>
      <w:r>
        <w:rPr>
          <w:sz w:val="28"/>
          <w:szCs w:val="28"/>
        </w:rPr>
        <w:t>,</w:t>
      </w:r>
      <w:r w:rsidRPr="002941E4">
        <w:rPr>
          <w:sz w:val="28"/>
          <w:szCs w:val="28"/>
        </w:rPr>
        <w:t xml:space="preserve"> и отправки его на сервер Уполномоченного органа по защите прав субъектов персональных данных, Вам необходимо:</w:t>
      </w:r>
    </w:p>
    <w:p w:rsidR="00D95E11" w:rsidRPr="00F53CD5" w:rsidRDefault="00D95E11" w:rsidP="00D95E1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A59C3">
        <w:rPr>
          <w:color w:val="000000"/>
          <w:sz w:val="28"/>
          <w:szCs w:val="28"/>
        </w:rPr>
        <w:t>- распечатать заполненную форму</w:t>
      </w:r>
      <w:r w:rsidRPr="00F53CD5">
        <w:rPr>
          <w:color w:val="000000"/>
          <w:sz w:val="28"/>
          <w:szCs w:val="28"/>
        </w:rPr>
        <w:t>;</w:t>
      </w:r>
    </w:p>
    <w:p w:rsidR="00D95E11" w:rsidRPr="00F53CD5" w:rsidRDefault="00D95E11" w:rsidP="00D95E1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A59C3">
        <w:rPr>
          <w:color w:val="000000"/>
          <w:sz w:val="28"/>
          <w:szCs w:val="28"/>
        </w:rPr>
        <w:t>- подписать</w:t>
      </w:r>
      <w:r>
        <w:rPr>
          <w:color w:val="000000"/>
          <w:sz w:val="28"/>
          <w:szCs w:val="28"/>
        </w:rPr>
        <w:t xml:space="preserve"> у законного представителя юридического (физического) лица имеющего право подписи документов (директор</w:t>
      </w:r>
      <w:r w:rsidRPr="00F53C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зам</w:t>
      </w:r>
      <w:r w:rsidRPr="00F53CD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директора)</w:t>
      </w:r>
      <w:r w:rsidRPr="00F53CD5">
        <w:rPr>
          <w:color w:val="000000"/>
          <w:sz w:val="28"/>
          <w:szCs w:val="28"/>
        </w:rPr>
        <w:t>;</w:t>
      </w:r>
    </w:p>
    <w:p w:rsidR="00D95E11" w:rsidRDefault="00D95E11" w:rsidP="00D95E1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A59C3">
        <w:rPr>
          <w:color w:val="000000"/>
          <w:sz w:val="28"/>
          <w:szCs w:val="28"/>
        </w:rPr>
        <w:t xml:space="preserve"> зарегистрировать</w:t>
      </w:r>
      <w:r>
        <w:rPr>
          <w:color w:val="000000"/>
          <w:sz w:val="28"/>
          <w:szCs w:val="28"/>
        </w:rPr>
        <w:t xml:space="preserve"> информационное письмо</w:t>
      </w:r>
      <w:r w:rsidRPr="005A59C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отделе документооборота (при наличии);</w:t>
      </w:r>
    </w:p>
    <w:p w:rsidR="00D95E11" w:rsidRPr="00F53CD5" w:rsidRDefault="00D95E11" w:rsidP="00D95E11">
      <w:pPr>
        <w:spacing w:before="100" w:beforeAutospacing="1" w:after="100" w:afterAutospacing="1"/>
        <w:jc w:val="both"/>
        <w:rPr>
          <w:color w:val="0000FF"/>
          <w:sz w:val="28"/>
          <w:szCs w:val="28"/>
        </w:rPr>
      </w:pPr>
      <w:r w:rsidRPr="005A59C3">
        <w:rPr>
          <w:color w:val="000000"/>
          <w:sz w:val="28"/>
          <w:szCs w:val="28"/>
        </w:rPr>
        <w:t xml:space="preserve">- направить </w:t>
      </w:r>
      <w:r>
        <w:rPr>
          <w:color w:val="000000"/>
          <w:sz w:val="28"/>
          <w:szCs w:val="28"/>
        </w:rPr>
        <w:t>1 экз</w:t>
      </w:r>
      <w:r w:rsidRPr="00F228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информационного письма </w:t>
      </w:r>
      <w:r w:rsidRPr="005A59C3">
        <w:rPr>
          <w:color w:val="000000"/>
          <w:sz w:val="28"/>
          <w:szCs w:val="28"/>
        </w:rPr>
        <w:t xml:space="preserve">в </w:t>
      </w:r>
      <w:hyperlink r:id="rId35" w:tgtFrame="parent" w:history="1">
        <w:r w:rsidRPr="005A59C3">
          <w:rPr>
            <w:rStyle w:val="a5"/>
            <w:sz w:val="28"/>
            <w:szCs w:val="28"/>
          </w:rPr>
          <w:t xml:space="preserve">Управление Роскомнадзора по </w:t>
        </w:r>
        <w:r>
          <w:rPr>
            <w:rStyle w:val="a5"/>
            <w:sz w:val="28"/>
            <w:szCs w:val="28"/>
          </w:rPr>
          <w:t>Уральскому федеральному округу</w:t>
        </w:r>
      </w:hyperlink>
      <w:r w:rsidRPr="005A59C3">
        <w:rPr>
          <w:color w:val="0000FF"/>
          <w:sz w:val="28"/>
          <w:szCs w:val="28"/>
        </w:rPr>
        <w:t xml:space="preserve"> (620000, Екатеринбург, пр</w:t>
      </w:r>
      <w:r w:rsidR="005561FE">
        <w:rPr>
          <w:color w:val="0000FF"/>
          <w:sz w:val="28"/>
          <w:szCs w:val="28"/>
        </w:rPr>
        <w:t>.</w:t>
      </w:r>
      <w:r w:rsidR="005561FE" w:rsidRPr="005A59C3">
        <w:rPr>
          <w:color w:val="0000FF"/>
          <w:sz w:val="28"/>
          <w:szCs w:val="28"/>
        </w:rPr>
        <w:t xml:space="preserve"> Л</w:t>
      </w:r>
      <w:r w:rsidRPr="005A59C3">
        <w:rPr>
          <w:color w:val="0000FF"/>
          <w:sz w:val="28"/>
          <w:szCs w:val="28"/>
        </w:rPr>
        <w:t xml:space="preserve">енина, д.39, а/я 337,заказным письмом </w:t>
      </w:r>
      <w:r>
        <w:rPr>
          <w:color w:val="0000FF"/>
          <w:sz w:val="28"/>
          <w:szCs w:val="28"/>
        </w:rPr>
        <w:t>с уведомлением (можно доставить нарочно в</w:t>
      </w:r>
      <w:r w:rsidRPr="005A59C3">
        <w:rPr>
          <w:color w:val="0000FF"/>
          <w:sz w:val="28"/>
          <w:szCs w:val="28"/>
        </w:rPr>
        <w:t xml:space="preserve"> каб. 60</w:t>
      </w:r>
      <w:r>
        <w:rPr>
          <w:color w:val="0000FF"/>
          <w:sz w:val="28"/>
          <w:szCs w:val="28"/>
        </w:rPr>
        <w:t>5</w:t>
      </w:r>
      <w:r w:rsidRPr="005A59C3">
        <w:rPr>
          <w:color w:val="0000FF"/>
          <w:sz w:val="28"/>
          <w:szCs w:val="28"/>
        </w:rPr>
        <w:t xml:space="preserve">). </w:t>
      </w:r>
    </w:p>
    <w:p w:rsidR="00D95E11" w:rsidRPr="00B77A1B" w:rsidRDefault="00D95E11" w:rsidP="00D95E11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Телефон специалиста для справок о правильности составления информационного письма</w:t>
      </w:r>
      <w:r w:rsidRPr="00F53CD5"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до его набора в электронном виде на портале сайта)</w:t>
      </w:r>
      <w:r w:rsidRPr="005A59C3">
        <w:rPr>
          <w:color w:val="0000FF"/>
          <w:sz w:val="28"/>
          <w:szCs w:val="28"/>
        </w:rPr>
        <w:t xml:space="preserve">: </w:t>
      </w:r>
      <w:r w:rsidRPr="00F53CD5">
        <w:rPr>
          <w:color w:val="0000FF"/>
          <w:sz w:val="28"/>
          <w:szCs w:val="28"/>
        </w:rPr>
        <w:t xml:space="preserve">(343) </w:t>
      </w:r>
      <w:r w:rsidR="00463A54">
        <w:rPr>
          <w:color w:val="0000FF"/>
          <w:sz w:val="28"/>
          <w:szCs w:val="28"/>
        </w:rPr>
        <w:t>227</w:t>
      </w:r>
      <w:r w:rsidRPr="00F53CD5">
        <w:rPr>
          <w:color w:val="0000FF"/>
          <w:sz w:val="28"/>
          <w:szCs w:val="28"/>
        </w:rPr>
        <w:t>-</w:t>
      </w:r>
      <w:r w:rsidR="00463A54">
        <w:rPr>
          <w:color w:val="0000FF"/>
          <w:sz w:val="28"/>
          <w:szCs w:val="28"/>
        </w:rPr>
        <w:t>24</w:t>
      </w:r>
      <w:r w:rsidRPr="00F53CD5">
        <w:rPr>
          <w:color w:val="0000FF"/>
          <w:sz w:val="28"/>
          <w:szCs w:val="28"/>
        </w:rPr>
        <w:t>-</w:t>
      </w:r>
      <w:r w:rsidR="00463A54">
        <w:rPr>
          <w:color w:val="0000FF"/>
          <w:sz w:val="28"/>
          <w:szCs w:val="28"/>
        </w:rPr>
        <w:t>56</w:t>
      </w:r>
      <w:r>
        <w:rPr>
          <w:color w:val="0000FF"/>
          <w:sz w:val="28"/>
          <w:szCs w:val="28"/>
        </w:rPr>
        <w:t xml:space="preserve">, </w:t>
      </w:r>
      <w:r w:rsidR="00463A54">
        <w:rPr>
          <w:color w:val="0000FF"/>
          <w:sz w:val="28"/>
          <w:szCs w:val="28"/>
        </w:rPr>
        <w:t>227</w:t>
      </w:r>
      <w:r>
        <w:rPr>
          <w:color w:val="0000FF"/>
          <w:sz w:val="28"/>
          <w:szCs w:val="28"/>
        </w:rPr>
        <w:t>-</w:t>
      </w:r>
      <w:r w:rsidR="00463A54">
        <w:rPr>
          <w:color w:val="0000FF"/>
          <w:sz w:val="28"/>
          <w:szCs w:val="28"/>
        </w:rPr>
        <w:t>24</w:t>
      </w:r>
      <w:r>
        <w:rPr>
          <w:color w:val="0000FF"/>
          <w:sz w:val="28"/>
          <w:szCs w:val="28"/>
        </w:rPr>
        <w:t>-3</w:t>
      </w:r>
      <w:r w:rsidR="00463A54">
        <w:rPr>
          <w:color w:val="0000FF"/>
          <w:sz w:val="28"/>
          <w:szCs w:val="28"/>
        </w:rPr>
        <w:t>8</w:t>
      </w:r>
      <w:r>
        <w:rPr>
          <w:color w:val="0000FF"/>
          <w:sz w:val="28"/>
          <w:szCs w:val="28"/>
        </w:rPr>
        <w:t xml:space="preserve"> </w:t>
      </w:r>
      <w:r w:rsidRPr="00F53CD5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lang w:val="en-US"/>
        </w:rPr>
        <w:t>c</w:t>
      </w:r>
      <w:r w:rsidRPr="00F53CD5">
        <w:rPr>
          <w:color w:val="0000FF"/>
          <w:sz w:val="28"/>
          <w:szCs w:val="28"/>
        </w:rPr>
        <w:t xml:space="preserve"> 09 </w:t>
      </w:r>
      <w:r>
        <w:rPr>
          <w:color w:val="0000FF"/>
          <w:sz w:val="28"/>
          <w:szCs w:val="28"/>
        </w:rPr>
        <w:t>до</w:t>
      </w:r>
      <w:r w:rsidRPr="00F53CD5">
        <w:rPr>
          <w:color w:val="0000FF"/>
          <w:sz w:val="28"/>
          <w:szCs w:val="28"/>
        </w:rPr>
        <w:t xml:space="preserve"> 1</w:t>
      </w:r>
      <w:r>
        <w:rPr>
          <w:color w:val="0000FF"/>
          <w:sz w:val="28"/>
          <w:szCs w:val="28"/>
        </w:rPr>
        <w:t>7часов</w:t>
      </w:r>
      <w:r w:rsidRPr="00F53CD5">
        <w:rPr>
          <w:color w:val="0000FF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с 13 до 14 часов - перерыв</w:t>
      </w:r>
      <w:r w:rsidRPr="00F53CD5">
        <w:rPr>
          <w:color w:val="0000FF"/>
          <w:sz w:val="28"/>
          <w:szCs w:val="28"/>
        </w:rPr>
        <w:t>)</w:t>
      </w:r>
    </w:p>
    <w:p w:rsidR="00D95E11" w:rsidRPr="00F228CA" w:rsidRDefault="00D95E11" w:rsidP="00D95E11">
      <w:pPr>
        <w:jc w:val="both"/>
        <w:rPr>
          <w:color w:val="0000FF"/>
          <w:sz w:val="28"/>
          <w:szCs w:val="28"/>
        </w:rPr>
      </w:pPr>
    </w:p>
    <w:p w:rsidR="00D95E11" w:rsidRDefault="00D95E11" w:rsidP="00D95E11">
      <w:pPr>
        <w:jc w:val="both"/>
        <w:rPr>
          <w:b/>
          <w:color w:val="FF0000"/>
          <w:sz w:val="28"/>
          <w:szCs w:val="28"/>
          <w:u w:val="single"/>
        </w:rPr>
      </w:pPr>
    </w:p>
    <w:p w:rsidR="00D95E11" w:rsidRDefault="00D95E11" w:rsidP="00D95E11">
      <w:pPr>
        <w:jc w:val="both"/>
        <w:rPr>
          <w:color w:val="FF0000"/>
          <w:sz w:val="28"/>
          <w:szCs w:val="28"/>
        </w:rPr>
      </w:pPr>
      <w:r w:rsidRPr="00F228CA">
        <w:rPr>
          <w:b/>
          <w:color w:val="FF0000"/>
          <w:sz w:val="28"/>
          <w:szCs w:val="28"/>
          <w:u w:val="single"/>
        </w:rPr>
        <w:t>ВНИМАНИЕ!</w:t>
      </w:r>
      <w:r w:rsidRPr="00F228CA">
        <w:rPr>
          <w:color w:val="FF0000"/>
          <w:sz w:val="28"/>
          <w:szCs w:val="28"/>
        </w:rPr>
        <w:t>Выполнив действие «Отправить электронное уведомление и подготовить форму к распечатке»</w:t>
      </w:r>
      <w:r>
        <w:rPr>
          <w:color w:val="FF0000"/>
          <w:sz w:val="28"/>
          <w:szCs w:val="28"/>
        </w:rPr>
        <w:t xml:space="preserve"> Вы размещаете электронную версию вашего информационного письма на сервере в ЦА Роскомнадзора (Москва)!</w:t>
      </w:r>
    </w:p>
    <w:p w:rsidR="00FB18C4" w:rsidRDefault="00D95E11" w:rsidP="00220D71">
      <w:pPr>
        <w:ind w:firstLine="709"/>
        <w:jc w:val="both"/>
      </w:pPr>
      <w:r>
        <w:rPr>
          <w:color w:val="FF0000"/>
          <w:sz w:val="28"/>
          <w:szCs w:val="28"/>
        </w:rPr>
        <w:t>Распечатанный</w:t>
      </w:r>
      <w:r w:rsidRPr="00F228CA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подписанный и зарегистрированный в отделе документооборота вашей организации</w:t>
      </w:r>
      <w:r w:rsidR="00EC557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1й экземпляр необходимо направить в Управление Роскомнадзора по уральскому федеральному округу </w:t>
      </w:r>
      <w:r w:rsidRPr="002941E4">
        <w:rPr>
          <w:b/>
          <w:color w:val="FF0000"/>
          <w:sz w:val="28"/>
          <w:szCs w:val="28"/>
          <w:u w:val="single"/>
        </w:rPr>
        <w:t>обязательно</w:t>
      </w:r>
      <w:r>
        <w:rPr>
          <w:color w:val="FF0000"/>
          <w:sz w:val="28"/>
          <w:szCs w:val="28"/>
        </w:rPr>
        <w:t>!</w:t>
      </w:r>
    </w:p>
    <w:sectPr w:rsidR="00FB18C4" w:rsidSect="007211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74"/>
    <w:rsid w:val="000F20A5"/>
    <w:rsid w:val="001F69ED"/>
    <w:rsid w:val="00212CC0"/>
    <w:rsid w:val="00220D71"/>
    <w:rsid w:val="00261DD4"/>
    <w:rsid w:val="002F0E1A"/>
    <w:rsid w:val="003B78C2"/>
    <w:rsid w:val="00463A54"/>
    <w:rsid w:val="005561FE"/>
    <w:rsid w:val="005A7A74"/>
    <w:rsid w:val="00651FC1"/>
    <w:rsid w:val="00721174"/>
    <w:rsid w:val="00732208"/>
    <w:rsid w:val="007925E0"/>
    <w:rsid w:val="007B5169"/>
    <w:rsid w:val="00935B06"/>
    <w:rsid w:val="00B0446D"/>
    <w:rsid w:val="00BF0ECE"/>
    <w:rsid w:val="00BF76EC"/>
    <w:rsid w:val="00C85A6E"/>
    <w:rsid w:val="00CD40DB"/>
    <w:rsid w:val="00D95E11"/>
    <w:rsid w:val="00EC5578"/>
    <w:rsid w:val="00F524C9"/>
    <w:rsid w:val="00F84DEA"/>
    <w:rsid w:val="00FA1998"/>
    <w:rsid w:val="00FB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21174"/>
    <w:pPr>
      <w:keepNext/>
      <w:spacing w:before="120" w:after="150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17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72117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21174"/>
    <w:rPr>
      <w:color w:val="0000FF"/>
      <w:u w:val="single"/>
    </w:rPr>
  </w:style>
  <w:style w:type="paragraph" w:styleId="a6">
    <w:name w:val="Normal (Web)"/>
    <w:basedOn w:val="a"/>
    <w:rsid w:val="0072117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7211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211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nttext">
    <w:name w:val="hint_text"/>
    <w:basedOn w:val="a0"/>
    <w:rsid w:val="00721174"/>
  </w:style>
  <w:style w:type="character" w:customStyle="1" w:styleId="required">
    <w:name w:val="required"/>
    <w:rsid w:val="00721174"/>
    <w:rPr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721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721174"/>
    <w:pPr>
      <w:keepNext/>
      <w:spacing w:before="120" w:after="150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17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72117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211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21174"/>
    <w:rPr>
      <w:color w:val="0000FF"/>
      <w:u w:val="single"/>
    </w:rPr>
  </w:style>
  <w:style w:type="paragraph" w:styleId="a6">
    <w:name w:val="Normal (Web)"/>
    <w:basedOn w:val="a"/>
    <w:rsid w:val="0072117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7211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211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nttext">
    <w:name w:val="hint_text"/>
    <w:basedOn w:val="a0"/>
    <w:rsid w:val="00721174"/>
  </w:style>
  <w:style w:type="character" w:customStyle="1" w:styleId="required">
    <w:name w:val="required"/>
    <w:rsid w:val="00721174"/>
    <w:rPr>
      <w:color w:val="FF0000"/>
    </w:rPr>
  </w:style>
  <w:style w:type="paragraph" w:styleId="a7">
    <w:name w:val="Balloon Text"/>
    <w:basedOn w:val="a"/>
    <w:link w:val="a8"/>
    <w:uiPriority w:val="99"/>
    <w:semiHidden/>
    <w:unhideWhenUsed/>
    <w:rsid w:val="00721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21" Type="http://schemas.openxmlformats.org/officeDocument/2006/relationships/control" Target="activeX/activeX12.xml"/><Relationship Id="rId34" Type="http://schemas.openxmlformats.org/officeDocument/2006/relationships/control" Target="activeX/activeX2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image" Target="media/image8.wmf"/><Relationship Id="rId35" Type="http://schemas.openxmlformats.org/officeDocument/2006/relationships/hyperlink" Target="http://www.rsoc.ru/about/territorial/" TargetMode="Externa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cp:lastPrinted>2016-02-26T09:35:00Z</cp:lastPrinted>
  <dcterms:created xsi:type="dcterms:W3CDTF">2017-11-28T06:23:00Z</dcterms:created>
  <dcterms:modified xsi:type="dcterms:W3CDTF">2019-05-23T04:37:00Z</dcterms:modified>
</cp:coreProperties>
</file>