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26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>
        <w:rPr>
          <w:rFonts w:eastAsia="Times New Roman"/>
          <w:b/>
          <w:sz w:val="28"/>
          <w:szCs w:val="28"/>
        </w:rPr>
        <w:t xml:space="preserve"> выявленных Управлением </w:t>
      </w:r>
      <w:proofErr w:type="spellStart"/>
      <w:r w:rsidR="00074C1F">
        <w:rPr>
          <w:rFonts w:eastAsia="Times New Roman"/>
          <w:b/>
          <w:sz w:val="28"/>
          <w:szCs w:val="28"/>
        </w:rPr>
        <w:t>Роскомнадзора</w:t>
      </w:r>
      <w:proofErr w:type="spellEnd"/>
      <w:r w:rsidR="00074C1F">
        <w:rPr>
          <w:rFonts w:eastAsia="Times New Roman"/>
          <w:b/>
          <w:sz w:val="28"/>
          <w:szCs w:val="28"/>
        </w:rPr>
        <w:t xml:space="preserve"> по Уральскому федеральному округу в 2020 году</w:t>
      </w:r>
      <w:r>
        <w:rPr>
          <w:rFonts w:eastAsia="Times New Roman"/>
          <w:b/>
          <w:sz w:val="28"/>
          <w:szCs w:val="28"/>
        </w:rPr>
        <w:t xml:space="preserve"> нарушений обязательных требований.</w:t>
      </w:r>
    </w:p>
    <w:p w:rsidR="00B97826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Default="00135AD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B01" w:rsidRPr="001134B6" w:rsidRDefault="00D35B01" w:rsidP="00846C93">
      <w:pPr>
        <w:ind w:firstLine="709"/>
        <w:jc w:val="both"/>
        <w:rPr>
          <w:sz w:val="28"/>
          <w:szCs w:val="28"/>
        </w:rPr>
      </w:pPr>
      <w:r w:rsidRPr="001134B6">
        <w:rPr>
          <w:sz w:val="28"/>
          <w:szCs w:val="28"/>
        </w:rPr>
        <w:t>По результатам 10 (1) плановых проверок, проведенных за 12 месяцев</w:t>
      </w:r>
      <w:r>
        <w:rPr>
          <w:sz w:val="28"/>
          <w:szCs w:val="28"/>
        </w:rPr>
        <w:t xml:space="preserve"> (в 4 квартале)</w:t>
      </w:r>
      <w:r w:rsidRPr="001134B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1134B6">
        <w:rPr>
          <w:sz w:val="28"/>
          <w:szCs w:val="28"/>
        </w:rPr>
        <w:t xml:space="preserve"> в отношении 10 (1) организаций, в деятельности 6 (1) операторов выявлены нарушения 9 (1) обязательных требований действующего законодательства Российской Федерации в области персональных данных, из них:</w:t>
      </w:r>
    </w:p>
    <w:p w:rsidR="00D35B01" w:rsidRPr="001134B6" w:rsidRDefault="00D35B01" w:rsidP="00846C93">
      <w:pPr>
        <w:ind w:firstLine="709"/>
        <w:jc w:val="both"/>
        <w:rPr>
          <w:sz w:val="28"/>
          <w:szCs w:val="28"/>
        </w:rPr>
      </w:pPr>
      <w:r w:rsidRPr="001134B6">
        <w:rPr>
          <w:sz w:val="28"/>
          <w:szCs w:val="28"/>
        </w:rPr>
        <w:t>4 (0) нарушения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D35B01" w:rsidRPr="001134B6" w:rsidRDefault="00D35B01" w:rsidP="00846C93">
      <w:pPr>
        <w:ind w:firstLine="709"/>
        <w:jc w:val="both"/>
        <w:rPr>
          <w:sz w:val="28"/>
          <w:szCs w:val="28"/>
        </w:rPr>
      </w:pPr>
      <w:r w:rsidRPr="001134B6">
        <w:rPr>
          <w:sz w:val="28"/>
          <w:szCs w:val="28"/>
        </w:rPr>
        <w:t xml:space="preserve">3 (1) нарушение требований ч. 3 ст. 22 Федерального закона от 27.07.2006 № 152-ФЗ «О персональных данных»: представление </w:t>
      </w:r>
      <w:proofErr w:type="gramStart"/>
      <w:r w:rsidRPr="001134B6">
        <w:rPr>
          <w:sz w:val="28"/>
          <w:szCs w:val="28"/>
        </w:rPr>
        <w:t>в</w:t>
      </w:r>
      <w:proofErr w:type="gramEnd"/>
      <w:r w:rsidRPr="001134B6">
        <w:rPr>
          <w:sz w:val="28"/>
          <w:szCs w:val="28"/>
        </w:rPr>
        <w:t xml:space="preserve"> </w:t>
      </w:r>
      <w:proofErr w:type="gramStart"/>
      <w:r w:rsidRPr="001134B6">
        <w:rPr>
          <w:sz w:val="28"/>
          <w:szCs w:val="28"/>
        </w:rPr>
        <w:t>уполномоченный</w:t>
      </w:r>
      <w:proofErr w:type="gramEnd"/>
      <w:r w:rsidRPr="001134B6"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D35B01" w:rsidRPr="001134B6" w:rsidRDefault="00D35B01" w:rsidP="00846C93">
      <w:pPr>
        <w:ind w:firstLine="709"/>
        <w:jc w:val="both"/>
        <w:rPr>
          <w:sz w:val="28"/>
          <w:szCs w:val="28"/>
        </w:rPr>
      </w:pPr>
      <w:r w:rsidRPr="001134B6">
        <w:rPr>
          <w:sz w:val="28"/>
          <w:szCs w:val="28"/>
        </w:rPr>
        <w:t>2 (0)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D35B01" w:rsidRPr="001134B6" w:rsidRDefault="00D35B01" w:rsidP="00846C93">
      <w:pPr>
        <w:ind w:firstLine="709"/>
        <w:jc w:val="both"/>
        <w:rPr>
          <w:sz w:val="28"/>
          <w:szCs w:val="28"/>
        </w:rPr>
      </w:pPr>
      <w:r w:rsidRPr="001134B6">
        <w:rPr>
          <w:sz w:val="28"/>
          <w:szCs w:val="28"/>
        </w:rPr>
        <w:t>1 (0) нарушение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работников.</w:t>
      </w:r>
    </w:p>
    <w:p w:rsidR="00D35B01" w:rsidRPr="001134B6" w:rsidRDefault="00D35B01" w:rsidP="00846C93">
      <w:pPr>
        <w:ind w:firstLine="709"/>
        <w:jc w:val="both"/>
        <w:rPr>
          <w:sz w:val="28"/>
          <w:szCs w:val="28"/>
        </w:rPr>
      </w:pPr>
      <w:r w:rsidRPr="001134B6">
        <w:rPr>
          <w:sz w:val="28"/>
          <w:szCs w:val="28"/>
        </w:rPr>
        <w:t xml:space="preserve">Таким образом, 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данных»); представление в уполномоченный орган уведомления об обработке персональных данных, содержащего неполные и (или) недостоверные сведения (ч. 3 ст. 22 Федерального закона от 27.07.2006 № 152-ФЗ «О персональных данных»). </w:t>
      </w:r>
    </w:p>
    <w:p w:rsidR="00D35B01" w:rsidRPr="001134B6" w:rsidRDefault="00D35B01" w:rsidP="00846C93">
      <w:pPr>
        <w:ind w:firstLine="709"/>
        <w:jc w:val="both"/>
        <w:rPr>
          <w:sz w:val="28"/>
          <w:szCs w:val="28"/>
        </w:rPr>
      </w:pPr>
      <w:r w:rsidRPr="001134B6">
        <w:rPr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Так, </w:t>
      </w:r>
      <w:r>
        <w:rPr>
          <w:sz w:val="28"/>
          <w:szCs w:val="28"/>
        </w:rPr>
        <w:t>в</w:t>
      </w:r>
      <w:r w:rsidRPr="001134B6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у</w:t>
      </w:r>
      <w:r w:rsidRPr="001134B6">
        <w:rPr>
          <w:sz w:val="28"/>
          <w:szCs w:val="28"/>
        </w:rPr>
        <w:t xml:space="preserve"> проведено 22 </w:t>
      </w:r>
      <w:proofErr w:type="gramStart"/>
      <w:r w:rsidRPr="001134B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из них </w:t>
      </w:r>
      <w:r w:rsidRPr="001134B6">
        <w:rPr>
          <w:sz w:val="28"/>
          <w:szCs w:val="28"/>
        </w:rPr>
        <w:t>5</w:t>
      </w:r>
      <w:r>
        <w:rPr>
          <w:sz w:val="28"/>
          <w:szCs w:val="28"/>
        </w:rPr>
        <w:t xml:space="preserve"> – в 4 квартале</w:t>
      </w:r>
      <w:r w:rsidRPr="001134B6">
        <w:rPr>
          <w:sz w:val="28"/>
          <w:szCs w:val="28"/>
        </w:rPr>
        <w:t>) информационно-разъяснительных мероприятий.</w:t>
      </w:r>
    </w:p>
    <w:p w:rsidR="00D35B01" w:rsidRPr="00D35B01" w:rsidRDefault="00D35B01" w:rsidP="00846C93">
      <w:pPr>
        <w:ind w:firstLine="709"/>
        <w:jc w:val="both"/>
        <w:rPr>
          <w:sz w:val="28"/>
          <w:szCs w:val="28"/>
        </w:rPr>
      </w:pPr>
      <w:r w:rsidRPr="001134B6">
        <w:rPr>
          <w:sz w:val="28"/>
          <w:szCs w:val="28"/>
        </w:rPr>
        <w:t xml:space="preserve"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 В </w:t>
      </w:r>
      <w:r>
        <w:rPr>
          <w:sz w:val="28"/>
          <w:szCs w:val="28"/>
        </w:rPr>
        <w:t xml:space="preserve">2020 году </w:t>
      </w:r>
      <w:r w:rsidRPr="001134B6">
        <w:rPr>
          <w:sz w:val="28"/>
          <w:szCs w:val="28"/>
        </w:rPr>
        <w:t>в сфере ОПД размещено 53 (14</w:t>
      </w:r>
      <w:r>
        <w:rPr>
          <w:sz w:val="28"/>
          <w:szCs w:val="28"/>
        </w:rPr>
        <w:t xml:space="preserve"> – в 4 квартале</w:t>
      </w:r>
      <w:r w:rsidRPr="001134B6">
        <w:rPr>
          <w:sz w:val="28"/>
          <w:szCs w:val="28"/>
        </w:rPr>
        <w:t>) материалов.</w:t>
      </w:r>
    </w:p>
    <w:p w:rsidR="00D35B01" w:rsidRPr="00055577" w:rsidRDefault="00D35B01" w:rsidP="00846C93">
      <w:pPr>
        <w:ind w:firstLine="709"/>
        <w:jc w:val="both"/>
        <w:rPr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846C93" w:rsidRPr="0032499E" w:rsidRDefault="00846C93" w:rsidP="00846C93">
      <w:pPr>
        <w:ind w:firstLine="709"/>
        <w:jc w:val="both"/>
        <w:rPr>
          <w:sz w:val="28"/>
          <w:szCs w:val="28"/>
        </w:rPr>
      </w:pPr>
      <w:r w:rsidRPr="0032499E">
        <w:rPr>
          <w:sz w:val="28"/>
          <w:szCs w:val="28"/>
        </w:rPr>
        <w:t xml:space="preserve">В 2020 году Управлением выявлено 1973 </w:t>
      </w:r>
      <w:r w:rsidRPr="00846C93">
        <w:rPr>
          <w:sz w:val="28"/>
          <w:szCs w:val="28"/>
        </w:rPr>
        <w:t>н</w:t>
      </w:r>
      <w:r w:rsidRPr="0032499E">
        <w:rPr>
          <w:sz w:val="28"/>
          <w:szCs w:val="28"/>
        </w:rPr>
        <w:t xml:space="preserve">арушения обязательных требований в сфере связи. Сведения о </w:t>
      </w:r>
      <w:r>
        <w:rPr>
          <w:sz w:val="28"/>
          <w:szCs w:val="28"/>
        </w:rPr>
        <w:t>видах</w:t>
      </w:r>
      <w:r w:rsidRPr="0032499E">
        <w:rPr>
          <w:sz w:val="28"/>
          <w:szCs w:val="28"/>
        </w:rPr>
        <w:t xml:space="preserve"> и количестве выявленных нарушений приведены в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992"/>
        <w:gridCol w:w="851"/>
        <w:gridCol w:w="992"/>
      </w:tblGrid>
      <w:tr w:rsidR="00846C93" w:rsidRPr="0032499E" w:rsidTr="00846C93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846C93">
            <w:pPr>
              <w:ind w:right="-107"/>
              <w:rPr>
                <w:rFonts w:eastAsia="Times New Roman"/>
                <w:b/>
              </w:rPr>
            </w:pPr>
            <w:r w:rsidRPr="0032499E">
              <w:rPr>
                <w:rFonts w:eastAsia="Times New Roman"/>
                <w:b/>
              </w:rPr>
              <w:t xml:space="preserve">№ </w:t>
            </w:r>
            <w:proofErr w:type="gramStart"/>
            <w:r w:rsidRPr="0032499E">
              <w:rPr>
                <w:rFonts w:eastAsia="Times New Roman"/>
                <w:b/>
              </w:rPr>
              <w:t>п</w:t>
            </w:r>
            <w:proofErr w:type="gramEnd"/>
            <w:r w:rsidRPr="0032499E">
              <w:rPr>
                <w:rFonts w:eastAsia="Times New Roman"/>
                <w:b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  <w:b/>
              </w:rPr>
            </w:pPr>
            <w:r w:rsidRPr="0032499E">
              <w:rPr>
                <w:rFonts w:eastAsia="Times New Roman"/>
                <w:b/>
                <w:lang w:eastAsia="en-US"/>
              </w:rPr>
              <w:t>Наименование типовых 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b/>
                <w:lang w:eastAsia="en-US"/>
              </w:rPr>
            </w:pPr>
            <w:r w:rsidRPr="0032499E">
              <w:rPr>
                <w:rFonts w:eastAsia="Times New Roman"/>
                <w:b/>
                <w:lang w:eastAsia="en-US"/>
              </w:rPr>
              <w:t>Количество 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b/>
                <w:lang w:eastAsia="en-US"/>
              </w:rPr>
            </w:pPr>
            <w:r w:rsidRPr="0032499E">
              <w:rPr>
                <w:rFonts w:eastAsia="Times New Roman"/>
                <w:b/>
                <w:lang w:eastAsia="en-US"/>
              </w:rPr>
              <w:t>Доля от общего числа нарушений, %</w:t>
            </w:r>
          </w:p>
        </w:tc>
      </w:tr>
      <w:tr w:rsidR="00846C93" w:rsidRPr="0032499E" w:rsidTr="00846C93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rPr>
                <w:rFonts w:eastAsia="Times New Roman"/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rPr>
                <w:rFonts w:eastAsia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b/>
              </w:rPr>
            </w:pPr>
            <w:r w:rsidRPr="0032499E">
              <w:rPr>
                <w:rFonts w:eastAsia="Times New Roman"/>
                <w:b/>
              </w:rPr>
              <w:t>4 кв.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b/>
              </w:rPr>
            </w:pPr>
            <w:r w:rsidRPr="0032499E">
              <w:rPr>
                <w:rFonts w:eastAsia="Times New Roman"/>
                <w:b/>
              </w:rPr>
              <w:t>12 мес.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b/>
              </w:rPr>
            </w:pPr>
            <w:r w:rsidRPr="0032499E">
              <w:rPr>
                <w:rFonts w:eastAsia="Times New Roman"/>
                <w:b/>
              </w:rPr>
              <w:t>4 кв.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b/>
              </w:rPr>
            </w:pPr>
            <w:r w:rsidRPr="0032499E">
              <w:rPr>
                <w:rFonts w:eastAsia="Times New Roman"/>
                <w:b/>
              </w:rPr>
              <w:t>12 мес. 2020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38,9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 xml:space="preserve">Использование </w:t>
            </w:r>
            <w:proofErr w:type="gramStart"/>
            <w:r w:rsidRPr="0032499E">
              <w:rPr>
                <w:rFonts w:eastAsia="Times New Roman"/>
              </w:rPr>
              <w:t>незарегистрированных</w:t>
            </w:r>
            <w:proofErr w:type="gramEnd"/>
            <w:r w:rsidRPr="0032499E"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39,2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12,6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93" w:rsidRPr="0032499E" w:rsidRDefault="00846C93" w:rsidP="00D0683C">
            <w:pPr>
              <w:jc w:val="both"/>
            </w:pPr>
            <w:r w:rsidRPr="0032499E">
              <w:t>Нарушение норм на параметры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0,1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0,4</w:t>
            </w:r>
          </w:p>
        </w:tc>
      </w:tr>
      <w:tr w:rsidR="00846C93" w:rsidRPr="0032499E" w:rsidTr="00846C9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color w:val="000000"/>
              </w:rPr>
            </w:pPr>
            <w:r w:rsidRPr="0032499E">
              <w:rPr>
                <w:rFonts w:eastAsia="Times New Roman"/>
                <w:color w:val="000000"/>
              </w:rPr>
              <w:t xml:space="preserve">Нарушение лицензионных условий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0,5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0,1</w:t>
            </w:r>
          </w:p>
        </w:tc>
      </w:tr>
      <w:tr w:rsidR="00846C93" w:rsidRPr="0032499E" w:rsidTr="00846C93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1,5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 xml:space="preserve">Нарушение требований по защите сетей (сооружений) связи от несанкционированного доступа к ним и передаваемой по ним информации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0,1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proofErr w:type="spellStart"/>
            <w:r w:rsidRPr="0032499E">
              <w:rPr>
                <w:rFonts w:eastAsia="Times New Roman"/>
              </w:rPr>
              <w:t>Непредоставление</w:t>
            </w:r>
            <w:proofErr w:type="spellEnd"/>
            <w:r w:rsidRPr="0032499E">
              <w:rPr>
                <w:rFonts w:eastAsia="Times New Roman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2,3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proofErr w:type="spellStart"/>
            <w:r w:rsidRPr="0032499E">
              <w:rPr>
                <w:rFonts w:eastAsia="Times New Roman"/>
              </w:rPr>
              <w:t>Неограничение</w:t>
            </w:r>
            <w:proofErr w:type="spellEnd"/>
            <w:r w:rsidRPr="0032499E">
              <w:rPr>
                <w:rFonts w:eastAsia="Times New Roman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0,4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32499E">
              <w:rPr>
                <w:rFonts w:eastAsia="Times New Roman"/>
                <w:color w:val="000000"/>
              </w:rPr>
              <w:t>Непредоставление</w:t>
            </w:r>
            <w:proofErr w:type="spellEnd"/>
            <w:r w:rsidRPr="0032499E">
              <w:rPr>
                <w:rFonts w:eastAsia="Times New Roman"/>
                <w:color w:val="000000"/>
              </w:rPr>
              <w:t xml:space="preserve"> или несвоевременное предоставление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0,3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0,5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0,7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1,6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color w:val="000000"/>
              </w:rPr>
            </w:pPr>
            <w:r w:rsidRPr="0032499E">
              <w:rPr>
                <w:rFonts w:eastAsia="Times New Roman"/>
                <w:color w:val="000000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0,2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color w:val="000000"/>
              </w:rPr>
            </w:pPr>
            <w:r w:rsidRPr="0032499E">
              <w:rPr>
                <w:rFonts w:eastAsia="Times New Roman"/>
                <w:color w:val="000000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 w:rsidRPr="0032499E">
              <w:rPr>
                <w:rFonts w:eastAsia="Times New Roman"/>
                <w:color w:val="000000"/>
              </w:rPr>
              <w:t>договор</w:t>
            </w:r>
            <w:proofErr w:type="gramEnd"/>
            <w:r w:rsidRPr="0032499E">
              <w:rPr>
                <w:rFonts w:eastAsia="Times New Roman"/>
                <w:color w:val="000000"/>
              </w:rPr>
              <w:t xml:space="preserve"> об оказании услуг подвижной радиотелефонной связи</w:t>
            </w:r>
            <w:r>
              <w:rPr>
                <w:rFonts w:eastAsia="Times New Roman"/>
                <w:color w:val="000000"/>
              </w:rPr>
              <w:t>,</w:t>
            </w:r>
            <w:r w:rsidRPr="0032499E">
              <w:rPr>
                <w:rFonts w:eastAsia="Times New Roman"/>
                <w:color w:val="000000"/>
              </w:rPr>
              <w:t xml:space="preserve">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0,5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93" w:rsidRPr="0032499E" w:rsidRDefault="00846C93" w:rsidP="00D0683C">
            <w:pPr>
              <w:jc w:val="both"/>
            </w:pPr>
            <w:r w:rsidRPr="0032499E"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0,1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color w:val="000000"/>
              </w:rPr>
            </w:pPr>
            <w:r w:rsidRPr="0032499E">
              <w:rPr>
                <w:rFonts w:eastAsia="Times New Roman"/>
                <w:color w:val="000000"/>
              </w:rPr>
              <w:t>Необеспечение условий для беспрепятственного доступа инвалидов к объектам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0,3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32499E">
              <w:rPr>
                <w:rFonts w:eastAsia="Times New Roman"/>
                <w:color w:val="000000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color w:val="000000"/>
              </w:rPr>
            </w:pPr>
            <w:r w:rsidRPr="0032499E">
              <w:rPr>
                <w:rFonts w:eastAsia="Times New Roman"/>
                <w:color w:val="000000"/>
              </w:rPr>
              <w:t>Неоказание услуг связи более чем три месяца, в том числе их неоказание с указанного в лицензии дня начала оказания таких услуг; Неоказание услуг связи более чем три месяца, в том числе их неоказание с указанного в лицензии дня начала оказания таких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</w:rPr>
            </w:pPr>
            <w:r w:rsidRPr="0032499E">
              <w:rPr>
                <w:rFonts w:eastAsia="Times New Roman"/>
              </w:rPr>
              <w:t>0,1</w:t>
            </w:r>
          </w:p>
        </w:tc>
      </w:tr>
      <w:tr w:rsidR="00846C93" w:rsidRPr="0032499E" w:rsidTr="0084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32499E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93" w:rsidRPr="0032499E" w:rsidRDefault="00846C93" w:rsidP="00D0683C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 w:rsidRPr="0032499E">
              <w:rPr>
                <w:rFonts w:eastAsia="Times New Roman"/>
                <w:color w:val="00000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  <w:b/>
                <w:bCs/>
              </w:rPr>
            </w:pPr>
            <w:r w:rsidRPr="0032499E">
              <w:rPr>
                <w:rFonts w:eastAsia="Times New Roman"/>
                <w:b/>
                <w:bCs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  <w:b/>
                <w:bCs/>
              </w:rPr>
            </w:pPr>
            <w:r w:rsidRPr="0032499E">
              <w:rPr>
                <w:rFonts w:eastAsia="Times New Roman"/>
                <w:b/>
                <w:bCs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  <w:b/>
                <w:bCs/>
              </w:rPr>
            </w:pPr>
            <w:r w:rsidRPr="0032499E"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C93" w:rsidRPr="0032499E" w:rsidRDefault="00846C93" w:rsidP="00D0683C">
            <w:pPr>
              <w:jc w:val="center"/>
              <w:rPr>
                <w:rFonts w:eastAsia="Times New Roman"/>
                <w:b/>
                <w:bCs/>
              </w:rPr>
            </w:pPr>
            <w:r w:rsidRPr="0032499E">
              <w:rPr>
                <w:rFonts w:eastAsia="Times New Roman"/>
                <w:b/>
                <w:bCs/>
              </w:rPr>
              <w:t>100</w:t>
            </w:r>
          </w:p>
        </w:tc>
      </w:tr>
    </w:tbl>
    <w:p w:rsidR="006513DA" w:rsidRDefault="006513DA" w:rsidP="00846C93">
      <w:pPr>
        <w:jc w:val="both"/>
        <w:rPr>
          <w:sz w:val="28"/>
          <w:szCs w:val="28"/>
        </w:rPr>
      </w:pPr>
    </w:p>
    <w:p w:rsidR="00846C93" w:rsidRPr="0032499E" w:rsidRDefault="00846C93" w:rsidP="00846C93">
      <w:pPr>
        <w:ind w:left="-567" w:firstLine="709"/>
        <w:jc w:val="both"/>
        <w:rPr>
          <w:sz w:val="28"/>
          <w:szCs w:val="28"/>
        </w:rPr>
      </w:pPr>
      <w:r w:rsidRPr="0032499E">
        <w:rPr>
          <w:sz w:val="28"/>
          <w:szCs w:val="28"/>
        </w:rPr>
        <w:t>Типовыми (количество составляет более 20%) нарушениями являются:</w:t>
      </w:r>
    </w:p>
    <w:p w:rsidR="00846C93" w:rsidRPr="00846C93" w:rsidRDefault="00846C93" w:rsidP="00846C9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846C93">
        <w:rPr>
          <w:rFonts w:ascii="Times New Roman" w:eastAsia="Calibri" w:hAnsi="Times New Roman"/>
          <w:sz w:val="28"/>
          <w:szCs w:val="28"/>
        </w:rPr>
        <w:t>нарушение порядка использования радиочастотного спектра, использование радиочастотного спектра без специального разрешения (36,3%);</w:t>
      </w:r>
    </w:p>
    <w:p w:rsidR="00846C93" w:rsidRPr="00846C93" w:rsidRDefault="00846C93" w:rsidP="00846C9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846C93">
        <w:rPr>
          <w:rFonts w:ascii="Times New Roman" w:eastAsia="Calibri" w:hAnsi="Times New Roman"/>
          <w:sz w:val="28"/>
          <w:szCs w:val="28"/>
        </w:rPr>
        <w:t xml:space="preserve">использование </w:t>
      </w:r>
      <w:proofErr w:type="gramStart"/>
      <w:r w:rsidRPr="00846C93">
        <w:rPr>
          <w:rFonts w:ascii="Times New Roman" w:eastAsia="Calibri" w:hAnsi="Times New Roman"/>
          <w:sz w:val="28"/>
          <w:szCs w:val="28"/>
        </w:rPr>
        <w:t>незарегистрированных</w:t>
      </w:r>
      <w:proofErr w:type="gramEnd"/>
      <w:r w:rsidRPr="00846C93">
        <w:rPr>
          <w:rFonts w:ascii="Times New Roman" w:eastAsia="Calibri" w:hAnsi="Times New Roman"/>
          <w:sz w:val="28"/>
          <w:szCs w:val="28"/>
        </w:rPr>
        <w:t xml:space="preserve"> РЭС, ВЧУ гражданского назначения (37,4%).</w:t>
      </w:r>
    </w:p>
    <w:p w:rsidR="00B97826" w:rsidRDefault="00B97826" w:rsidP="00F67D01">
      <w:pPr>
        <w:widowControl w:val="0"/>
        <w:ind w:left="-567" w:firstLine="709"/>
        <w:jc w:val="both"/>
        <w:rPr>
          <w:b/>
          <w:sz w:val="28"/>
          <w:szCs w:val="28"/>
        </w:rPr>
      </w:pPr>
    </w:p>
    <w:p w:rsidR="00B97826" w:rsidRDefault="00135AD6" w:rsidP="00F67D01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B97826" w:rsidRDefault="00B97826" w:rsidP="00F67D01">
      <w:pPr>
        <w:widowControl w:val="0"/>
        <w:ind w:left="-567" w:firstLine="709"/>
        <w:jc w:val="both"/>
        <w:rPr>
          <w:sz w:val="16"/>
          <w:szCs w:val="16"/>
        </w:rPr>
      </w:pPr>
    </w:p>
    <w:p w:rsidR="00000574" w:rsidRDefault="00000574" w:rsidP="0000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2020 году Управлением возбуждено 333 дела об административных правонарушениях (110 - в 4 квартале), из них:</w:t>
      </w:r>
    </w:p>
    <w:p w:rsidR="00000574" w:rsidRDefault="00000574" w:rsidP="0000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243 (76 - в 4 квартале) дел в отношении СМИ;</w:t>
      </w:r>
    </w:p>
    <w:p w:rsidR="00000574" w:rsidRDefault="00000574" w:rsidP="0000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 (34 - во 4 квартале) дел в отношении вещателей.</w:t>
      </w:r>
    </w:p>
    <w:p w:rsidR="00000574" w:rsidRDefault="00000574" w:rsidP="0000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возбуждено 396 дел об административных правонарушениях </w:t>
      </w:r>
      <w:r>
        <w:rPr>
          <w:sz w:val="28"/>
          <w:szCs w:val="28"/>
        </w:rPr>
        <w:br/>
        <w:t>(143 - в 4 квартале), из них:</w:t>
      </w:r>
    </w:p>
    <w:p w:rsidR="00000574" w:rsidRDefault="00000574" w:rsidP="0000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290 (111 - в 4 квартале) дело в отношении СМИ;</w:t>
      </w:r>
    </w:p>
    <w:p w:rsidR="00000574" w:rsidRDefault="00000574" w:rsidP="0000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 (32 - во 4 квартале) дел в отношении вещателей.</w:t>
      </w:r>
    </w:p>
    <w:p w:rsidR="00000574" w:rsidRDefault="00000574" w:rsidP="0000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p w:rsidR="002D382F" w:rsidRDefault="002D382F" w:rsidP="002D382F">
      <w:pPr>
        <w:ind w:firstLine="709"/>
        <w:jc w:val="both"/>
        <w:rPr>
          <w:rFonts w:eastAsia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000574" w:rsidRPr="002B3F5C" w:rsidTr="00B306E5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74" w:rsidRDefault="00000574" w:rsidP="00D0683C">
            <w:pPr>
              <w:spacing w:line="19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 2019 год</w:t>
            </w:r>
          </w:p>
          <w:p w:rsidR="00000574" w:rsidRDefault="00000574" w:rsidP="00D0683C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(за 4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 2020 год</w:t>
            </w:r>
          </w:p>
          <w:p w:rsidR="00000574" w:rsidRDefault="00000574" w:rsidP="00D0683C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(за 4 квартал)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(8)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(16)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(2)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(11)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(21)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(3)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(5)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(4)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 (32)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(19)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 (58)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 (47)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(2)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9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14.3.1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(6)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19.4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000574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19.34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74" w:rsidRDefault="00000574" w:rsidP="00D068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</w:tbl>
    <w:p w:rsidR="0019502A" w:rsidRPr="0019502A" w:rsidRDefault="0019502A" w:rsidP="00135AD6">
      <w:pPr>
        <w:ind w:firstLine="709"/>
        <w:jc w:val="both"/>
        <w:rPr>
          <w:sz w:val="28"/>
          <w:szCs w:val="28"/>
          <w:highlight w:val="yellow"/>
        </w:rPr>
      </w:pPr>
    </w:p>
    <w:p w:rsidR="001D1BB0" w:rsidRPr="00604EB8" w:rsidRDefault="001D1BB0" w:rsidP="001D1BB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04EB8">
        <w:rPr>
          <w:sz w:val="28"/>
          <w:szCs w:val="28"/>
        </w:rPr>
        <w:t xml:space="preserve">В сфере телерадиовещания </w:t>
      </w:r>
      <w:r w:rsidR="008673D0" w:rsidRPr="00604EB8">
        <w:rPr>
          <w:sz w:val="28"/>
          <w:szCs w:val="28"/>
        </w:rPr>
        <w:t>наиболее часто встречающимся</w:t>
      </w:r>
      <w:r w:rsidRPr="00604EB8">
        <w:rPr>
          <w:sz w:val="28"/>
          <w:szCs w:val="28"/>
        </w:rPr>
        <w:t xml:space="preserve"> является нарушение лицензионных требований (</w:t>
      </w:r>
      <w:proofErr w:type="gramStart"/>
      <w:r w:rsidRPr="00604EB8">
        <w:rPr>
          <w:sz w:val="28"/>
          <w:szCs w:val="28"/>
        </w:rPr>
        <w:t>объемов</w:t>
      </w:r>
      <w:proofErr w:type="gramEnd"/>
      <w:r w:rsidRPr="00604EB8">
        <w:rPr>
          <w:sz w:val="28"/>
          <w:szCs w:val="28"/>
        </w:rPr>
        <w:t xml:space="preserve"> вещания) – выявлено в </w:t>
      </w:r>
      <w:r w:rsidR="00604EB8" w:rsidRPr="00604EB8">
        <w:rPr>
          <w:sz w:val="28"/>
          <w:szCs w:val="28"/>
        </w:rPr>
        <w:t>19</w:t>
      </w:r>
      <w:r w:rsidR="00055577" w:rsidRPr="00604EB8">
        <w:rPr>
          <w:sz w:val="28"/>
          <w:szCs w:val="28"/>
        </w:rPr>
        <w:t>,8</w:t>
      </w:r>
      <w:r w:rsidRPr="00604EB8">
        <w:rPr>
          <w:sz w:val="28"/>
          <w:szCs w:val="28"/>
        </w:rPr>
        <w:t>% случаев.</w:t>
      </w:r>
      <w:r w:rsidR="008673D0" w:rsidRPr="00604EB8">
        <w:rPr>
          <w:sz w:val="28"/>
          <w:szCs w:val="28"/>
        </w:rPr>
        <w:t xml:space="preserve"> </w:t>
      </w:r>
      <w:r w:rsidR="00FE688D" w:rsidRPr="00604EB8">
        <w:rPr>
          <w:sz w:val="28"/>
          <w:szCs w:val="28"/>
        </w:rPr>
        <w:t>Наиболее часто встречаются нарушение порядка распространения среди детей продукции СМИ (отсутствие знака информационной продукции) – выявлено в 16% случаев, а также н</w:t>
      </w:r>
      <w:r w:rsidR="008673D0" w:rsidRPr="00604EB8">
        <w:rPr>
          <w:sz w:val="28"/>
          <w:szCs w:val="28"/>
        </w:rPr>
        <w:t>арушени</w:t>
      </w:r>
      <w:r w:rsidR="005641FE" w:rsidRPr="00604EB8">
        <w:rPr>
          <w:sz w:val="28"/>
          <w:szCs w:val="28"/>
        </w:rPr>
        <w:t>е</w:t>
      </w:r>
      <w:r w:rsidR="008673D0" w:rsidRPr="00604EB8">
        <w:rPr>
          <w:sz w:val="28"/>
          <w:szCs w:val="28"/>
        </w:rPr>
        <w:t xml:space="preserve"> порядка объявления выходных данных (</w:t>
      </w:r>
      <w:r w:rsidR="00604EB8" w:rsidRPr="00604EB8">
        <w:rPr>
          <w:sz w:val="28"/>
          <w:szCs w:val="28"/>
        </w:rPr>
        <w:t>1</w:t>
      </w:r>
      <w:r w:rsidR="00FE688D" w:rsidRPr="00604EB8">
        <w:rPr>
          <w:sz w:val="28"/>
          <w:szCs w:val="28"/>
        </w:rPr>
        <w:t>5%</w:t>
      </w:r>
      <w:r w:rsidR="008673D0" w:rsidRPr="00604EB8">
        <w:rPr>
          <w:sz w:val="28"/>
          <w:szCs w:val="28"/>
        </w:rPr>
        <w:t>)</w:t>
      </w:r>
      <w:r w:rsidR="005641FE" w:rsidRPr="00604EB8">
        <w:rPr>
          <w:sz w:val="28"/>
          <w:szCs w:val="28"/>
        </w:rPr>
        <w:t>.</w:t>
      </w:r>
      <w:r w:rsidRPr="00604EB8">
        <w:rPr>
          <w:sz w:val="28"/>
          <w:szCs w:val="28"/>
        </w:rPr>
        <w:t xml:space="preserve"> </w:t>
      </w:r>
    </w:p>
    <w:p w:rsidR="0063014C" w:rsidRPr="00735B15" w:rsidRDefault="001D1BB0" w:rsidP="00604EB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04EB8">
        <w:rPr>
          <w:sz w:val="28"/>
          <w:szCs w:val="28"/>
        </w:rPr>
        <w:t xml:space="preserve">В сфере СМИ типовым является нарушение </w:t>
      </w:r>
      <w:r w:rsidR="00604EB8" w:rsidRPr="00604EB8">
        <w:rPr>
          <w:sz w:val="28"/>
          <w:szCs w:val="28"/>
        </w:rPr>
        <w:t>требований предоставления обязательного экземпляра документов</w:t>
      </w:r>
      <w:r w:rsidR="00604EB8" w:rsidRPr="00604EB8">
        <w:rPr>
          <w:sz w:val="28"/>
          <w:szCs w:val="28"/>
        </w:rPr>
        <w:t xml:space="preserve"> </w:t>
      </w:r>
      <w:r w:rsidR="008673D0" w:rsidRPr="00604EB8">
        <w:rPr>
          <w:sz w:val="28"/>
          <w:szCs w:val="28"/>
        </w:rPr>
        <w:t xml:space="preserve">(выявлено в </w:t>
      </w:r>
      <w:r w:rsidR="00604EB8" w:rsidRPr="00604EB8">
        <w:rPr>
          <w:sz w:val="28"/>
          <w:szCs w:val="28"/>
        </w:rPr>
        <w:t>88</w:t>
      </w:r>
      <w:r w:rsidR="008673D0" w:rsidRPr="00604EB8">
        <w:rPr>
          <w:sz w:val="28"/>
          <w:szCs w:val="28"/>
        </w:rPr>
        <w:t xml:space="preserve"> случаях, что составляет 2</w:t>
      </w:r>
      <w:r w:rsidR="00604EB8" w:rsidRPr="00604EB8">
        <w:rPr>
          <w:sz w:val="28"/>
          <w:szCs w:val="28"/>
        </w:rPr>
        <w:t>3</w:t>
      </w:r>
      <w:r w:rsidR="00F67D01" w:rsidRPr="00604EB8">
        <w:rPr>
          <w:sz w:val="28"/>
          <w:szCs w:val="28"/>
        </w:rPr>
        <w:t>,</w:t>
      </w:r>
      <w:r w:rsidR="00604EB8" w:rsidRPr="00604EB8">
        <w:rPr>
          <w:sz w:val="28"/>
          <w:szCs w:val="28"/>
        </w:rPr>
        <w:t>5</w:t>
      </w:r>
      <w:r w:rsidR="008673D0" w:rsidRPr="00604EB8">
        <w:rPr>
          <w:sz w:val="28"/>
          <w:szCs w:val="28"/>
        </w:rPr>
        <w:t xml:space="preserve">%), </w:t>
      </w:r>
      <w:r w:rsidR="000D3D17" w:rsidRPr="00604EB8">
        <w:rPr>
          <w:sz w:val="28"/>
          <w:szCs w:val="28"/>
        </w:rPr>
        <w:t>а также</w:t>
      </w:r>
      <w:r w:rsidR="008673D0" w:rsidRPr="00604EB8">
        <w:rPr>
          <w:sz w:val="28"/>
          <w:szCs w:val="28"/>
        </w:rPr>
        <w:t xml:space="preserve"> нарушение </w:t>
      </w:r>
      <w:r w:rsidR="00604EB8" w:rsidRPr="00604EB8">
        <w:rPr>
          <w:sz w:val="28"/>
          <w:szCs w:val="28"/>
        </w:rPr>
        <w:t>порядка</w:t>
      </w:r>
      <w:r w:rsidR="00604EB8" w:rsidRPr="00604EB8">
        <w:rPr>
          <w:sz w:val="28"/>
          <w:szCs w:val="28"/>
        </w:rPr>
        <w:t xml:space="preserve"> </w:t>
      </w:r>
      <w:r w:rsidR="00604EB8" w:rsidRPr="00604EB8">
        <w:rPr>
          <w:sz w:val="28"/>
          <w:szCs w:val="28"/>
        </w:rPr>
        <w:t>объявления выходных данных</w:t>
      </w:r>
      <w:r w:rsidR="00604EB8" w:rsidRPr="00604EB8">
        <w:rPr>
          <w:sz w:val="28"/>
          <w:szCs w:val="28"/>
        </w:rPr>
        <w:t xml:space="preserve"> </w:t>
      </w:r>
      <w:r w:rsidRPr="00604EB8">
        <w:rPr>
          <w:sz w:val="28"/>
          <w:szCs w:val="28"/>
        </w:rPr>
        <w:t xml:space="preserve">– </w:t>
      </w:r>
      <w:r w:rsidR="00604EB8" w:rsidRPr="00604EB8">
        <w:rPr>
          <w:sz w:val="28"/>
          <w:szCs w:val="28"/>
        </w:rPr>
        <w:t>18</w:t>
      </w:r>
      <w:r w:rsidRPr="00604EB8">
        <w:rPr>
          <w:sz w:val="28"/>
          <w:szCs w:val="28"/>
        </w:rPr>
        <w:t>,</w:t>
      </w:r>
      <w:r w:rsidR="00604EB8" w:rsidRPr="00604EB8">
        <w:rPr>
          <w:sz w:val="28"/>
          <w:szCs w:val="28"/>
        </w:rPr>
        <w:t>1</w:t>
      </w:r>
      <w:r w:rsidRPr="00604EB8">
        <w:rPr>
          <w:sz w:val="28"/>
          <w:szCs w:val="28"/>
        </w:rPr>
        <w:t>%</w:t>
      </w:r>
      <w:r w:rsidR="008673D0" w:rsidRPr="00604EB8">
        <w:rPr>
          <w:sz w:val="28"/>
          <w:szCs w:val="28"/>
        </w:rPr>
        <w:t xml:space="preserve"> от всех выявленных</w:t>
      </w:r>
      <w:r w:rsidRPr="00604EB8">
        <w:rPr>
          <w:sz w:val="28"/>
          <w:szCs w:val="28"/>
        </w:rPr>
        <w:t xml:space="preserve"> нарушений</w:t>
      </w:r>
      <w:r w:rsidR="00604EB8" w:rsidRPr="00604EB8">
        <w:rPr>
          <w:sz w:val="28"/>
          <w:szCs w:val="28"/>
        </w:rPr>
        <w:t>; в 55 случаях (14,7%) выявлены нарушения в уставах редакций</w:t>
      </w:r>
      <w:r w:rsidR="008673D0" w:rsidRPr="00604EB8">
        <w:rPr>
          <w:sz w:val="28"/>
          <w:szCs w:val="28"/>
        </w:rPr>
        <w:t>.</w:t>
      </w:r>
      <w:r w:rsidRPr="008673D0">
        <w:rPr>
          <w:sz w:val="28"/>
          <w:szCs w:val="28"/>
        </w:rPr>
        <w:t xml:space="preserve"> </w:t>
      </w:r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55577"/>
    <w:rsid w:val="00074C1F"/>
    <w:rsid w:val="000D3D17"/>
    <w:rsid w:val="00107345"/>
    <w:rsid w:val="00135AD6"/>
    <w:rsid w:val="0019502A"/>
    <w:rsid w:val="001A019B"/>
    <w:rsid w:val="001D1BB0"/>
    <w:rsid w:val="00237CA5"/>
    <w:rsid w:val="002D382F"/>
    <w:rsid w:val="00433CB3"/>
    <w:rsid w:val="004F70D8"/>
    <w:rsid w:val="005024FD"/>
    <w:rsid w:val="00526C02"/>
    <w:rsid w:val="00561531"/>
    <w:rsid w:val="005641FE"/>
    <w:rsid w:val="005834FF"/>
    <w:rsid w:val="005E08B8"/>
    <w:rsid w:val="00604EB8"/>
    <w:rsid w:val="006168D5"/>
    <w:rsid w:val="0063014C"/>
    <w:rsid w:val="006513DA"/>
    <w:rsid w:val="007829D2"/>
    <w:rsid w:val="00846C93"/>
    <w:rsid w:val="008673D0"/>
    <w:rsid w:val="00AB5B18"/>
    <w:rsid w:val="00AD2736"/>
    <w:rsid w:val="00B306E5"/>
    <w:rsid w:val="00B97826"/>
    <w:rsid w:val="00C23D8B"/>
    <w:rsid w:val="00D35B01"/>
    <w:rsid w:val="00E22266"/>
    <w:rsid w:val="00ED2ADD"/>
    <w:rsid w:val="00F50574"/>
    <w:rsid w:val="00F67D01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dcterms:created xsi:type="dcterms:W3CDTF">2021-01-20T10:30:00Z</dcterms:created>
  <dcterms:modified xsi:type="dcterms:W3CDTF">2021-01-20T10:31:00Z</dcterms:modified>
</cp:coreProperties>
</file>