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 w:rsidRPr="00640D4A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</w:t>
      </w:r>
    </w:p>
    <w:p w:rsidR="00B97826" w:rsidRPr="00640D4A" w:rsidRDefault="00074C1F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 xml:space="preserve"> </w:t>
      </w:r>
      <w:r w:rsidR="00AC5E7D" w:rsidRPr="00640D4A">
        <w:rPr>
          <w:rFonts w:eastAsia="Times New Roman"/>
          <w:b/>
          <w:sz w:val="28"/>
          <w:szCs w:val="28"/>
        </w:rPr>
        <w:t xml:space="preserve">за </w:t>
      </w:r>
      <w:r w:rsidR="00190AF1" w:rsidRPr="00190AF1">
        <w:rPr>
          <w:rFonts w:eastAsia="Times New Roman"/>
          <w:b/>
          <w:sz w:val="28"/>
          <w:szCs w:val="28"/>
        </w:rPr>
        <w:t xml:space="preserve">1 </w:t>
      </w:r>
      <w:r w:rsidR="00190AF1">
        <w:rPr>
          <w:rFonts w:eastAsia="Times New Roman"/>
          <w:b/>
          <w:sz w:val="28"/>
          <w:szCs w:val="28"/>
        </w:rPr>
        <w:t xml:space="preserve">квартал </w:t>
      </w:r>
      <w:r w:rsidR="00196995">
        <w:rPr>
          <w:rFonts w:eastAsia="Times New Roman"/>
          <w:b/>
          <w:sz w:val="28"/>
          <w:szCs w:val="28"/>
        </w:rPr>
        <w:t>202</w:t>
      </w:r>
      <w:r w:rsidR="00190AF1">
        <w:rPr>
          <w:rFonts w:eastAsia="Times New Roman"/>
          <w:b/>
          <w:sz w:val="28"/>
          <w:szCs w:val="28"/>
        </w:rPr>
        <w:t>3</w:t>
      </w:r>
      <w:r w:rsidRPr="00640D4A">
        <w:rPr>
          <w:rFonts w:eastAsia="Times New Roman"/>
          <w:b/>
          <w:sz w:val="28"/>
          <w:szCs w:val="28"/>
        </w:rPr>
        <w:t xml:space="preserve"> год</w:t>
      </w:r>
      <w:r w:rsidR="00190AF1">
        <w:rPr>
          <w:rFonts w:eastAsia="Times New Roman"/>
          <w:b/>
          <w:sz w:val="28"/>
          <w:szCs w:val="28"/>
        </w:rPr>
        <w:t>а</w:t>
      </w:r>
      <w:r w:rsidR="00135AD6" w:rsidRPr="00640D4A"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Pr="00640D4A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Pr="00640D4A" w:rsidRDefault="00135AD6" w:rsidP="00DE2D2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Pr="00640D4A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ABD" w:rsidRDefault="00B51ABD" w:rsidP="00B51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12 мероприятий без взаимодействия с контролируемым лицом выявлено 25 нарушений требований действующего законодательства Российской Федерации в области персональных данных:</w:t>
      </w:r>
    </w:p>
    <w:p w:rsidR="00B51ABD" w:rsidRDefault="00B51ABD" w:rsidP="00B51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нарушений требований п. 1 ч. 1 ст. 6 152-ФЗ </w:t>
      </w:r>
      <w:r w:rsidRPr="001626FA">
        <w:rPr>
          <w:sz w:val="28"/>
          <w:szCs w:val="28"/>
        </w:rPr>
        <w:t>«О персональных данных»</w:t>
      </w:r>
      <w:r>
        <w:rPr>
          <w:sz w:val="28"/>
          <w:szCs w:val="28"/>
        </w:rPr>
        <w:t>;</w:t>
      </w:r>
    </w:p>
    <w:p w:rsidR="00B51ABD" w:rsidRDefault="00B51ABD" w:rsidP="00B51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нарушений требований ч. 1 ст.18.1 152-ФЗ </w:t>
      </w:r>
      <w:r w:rsidRPr="001626FA">
        <w:rPr>
          <w:sz w:val="28"/>
          <w:szCs w:val="28"/>
        </w:rPr>
        <w:t>«О персональных данных»</w:t>
      </w:r>
      <w:r>
        <w:rPr>
          <w:sz w:val="28"/>
          <w:szCs w:val="28"/>
        </w:rPr>
        <w:t>;</w:t>
      </w:r>
    </w:p>
    <w:p w:rsidR="00B51ABD" w:rsidRDefault="00B51ABD" w:rsidP="00B51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нарушения требований ч. 1 ст. 22 152-ФЗ;</w:t>
      </w:r>
    </w:p>
    <w:p w:rsidR="00B51ABD" w:rsidRDefault="00B51ABD" w:rsidP="00B51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нарушения требований ст. 10.1 152-ФЗ;</w:t>
      </w:r>
    </w:p>
    <w:p w:rsidR="00B51ABD" w:rsidRDefault="00B51ABD" w:rsidP="00B51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нарушение ч. 4 ст. 12 152-ФЗ;</w:t>
      </w:r>
    </w:p>
    <w:p w:rsidR="00B51ABD" w:rsidRDefault="00B51ABD" w:rsidP="00B51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нарушения ч. 5 ст. 18 152-ФЗ.</w:t>
      </w:r>
    </w:p>
    <w:p w:rsidR="00B51ABD" w:rsidRDefault="00B51ABD" w:rsidP="00B51A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наиболее характерным нарушением является отсутствие согласия субъекта персональных данных на обработку его персональных данных </w:t>
      </w:r>
      <w:r>
        <w:rPr>
          <w:sz w:val="28"/>
          <w:szCs w:val="28"/>
        </w:rPr>
        <w:t>(выявлено в 40% случаев)</w:t>
      </w:r>
      <w:r>
        <w:rPr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</w:rPr>
        <w:t>невыполнение оператором мер, необходимых и достаточных для обеспечения выполнения обязанностей, предусмотренных 152-ФЗ (выявлено в 40% случаев)</w:t>
      </w:r>
      <w:r>
        <w:rPr>
          <w:color w:val="000000"/>
          <w:sz w:val="28"/>
          <w:szCs w:val="28"/>
        </w:rPr>
        <w:t>.</w:t>
      </w:r>
    </w:p>
    <w:p w:rsidR="00114FA8" w:rsidRDefault="00114FA8" w:rsidP="00114F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</w:t>
      </w:r>
    </w:p>
    <w:p w:rsidR="00DE2D2C" w:rsidRPr="003214BA" w:rsidRDefault="00114FA8" w:rsidP="00114FA8">
      <w:pPr>
        <w:ind w:firstLine="709"/>
        <w:jc w:val="both"/>
        <w:rPr>
          <w:color w:val="000000"/>
          <w:sz w:val="28"/>
          <w:szCs w:val="28"/>
        </w:rPr>
      </w:pPr>
      <w:r w:rsidRPr="00B71FBB">
        <w:rPr>
          <w:color w:val="000000"/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</w:t>
      </w:r>
    </w:p>
    <w:p w:rsidR="00114FA8" w:rsidRPr="003214BA" w:rsidRDefault="00114FA8" w:rsidP="00114FA8">
      <w:pPr>
        <w:ind w:firstLine="709"/>
        <w:jc w:val="both"/>
        <w:rPr>
          <w:b/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1346CF" w:rsidRDefault="001346CF" w:rsidP="001346C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1 квартале 2023 года</w:t>
      </w:r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</w:t>
      </w:r>
      <w:r>
        <w:rPr>
          <w:rFonts w:eastAsia="Times New Roman"/>
          <w:bCs/>
          <w:sz w:val="28"/>
          <w:szCs w:val="28"/>
          <w:shd w:val="clear" w:color="auto" w:fill="FFFFFF"/>
        </w:rPr>
        <w:t xml:space="preserve">661 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>арушение обязательных требований в сфере связи. Сведения о типах и количестве выявленных нарушений приведены в таблице.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734"/>
        <w:gridCol w:w="1985"/>
        <w:gridCol w:w="1842"/>
      </w:tblGrid>
      <w:tr w:rsidR="001346CF" w:rsidTr="00BD2073">
        <w:trPr>
          <w:trHeight w:val="48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Pr="00B540C5" w:rsidRDefault="001346CF" w:rsidP="00BD207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540C5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1346CF" w:rsidRPr="00B540C5" w:rsidRDefault="001346CF" w:rsidP="00BD207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540C5">
              <w:rPr>
                <w:rFonts w:eastAsia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Pr="00B540C5" w:rsidRDefault="001346CF" w:rsidP="00BD207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540C5">
              <w:rPr>
                <w:rFonts w:eastAsia="Times New Roman"/>
                <w:b/>
                <w:sz w:val="22"/>
                <w:szCs w:val="22"/>
              </w:rPr>
              <w:t>Наименование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Pr="00B540C5" w:rsidRDefault="001346CF" w:rsidP="00BD207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540C5">
              <w:rPr>
                <w:rFonts w:eastAsia="Times New Roman"/>
                <w:b/>
                <w:sz w:val="22"/>
                <w:szCs w:val="22"/>
              </w:rPr>
              <w:t>Количество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Pr="00B540C5" w:rsidRDefault="001346CF" w:rsidP="00BD207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540C5">
              <w:rPr>
                <w:rFonts w:eastAsia="Times New Roman"/>
                <w:b/>
                <w:sz w:val="22"/>
                <w:szCs w:val="22"/>
              </w:rPr>
              <w:t>Доля от общего числа нарушений</w:t>
            </w:r>
            <w:proofErr w:type="gramStart"/>
            <w:r w:rsidRPr="00B540C5">
              <w:rPr>
                <w:rFonts w:eastAsia="Times New Roman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346CF" w:rsidTr="00BD2073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Pr="00B540C5" w:rsidRDefault="001346CF" w:rsidP="00BD2073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Pr="00B540C5" w:rsidRDefault="001346CF" w:rsidP="00BD2073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Pr="00B540C5" w:rsidRDefault="001346CF" w:rsidP="00BD207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540C5">
              <w:rPr>
                <w:rFonts w:eastAsia="Times New Roman"/>
                <w:b/>
                <w:sz w:val="22"/>
                <w:szCs w:val="22"/>
              </w:rPr>
              <w:t>1 кв.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Pr="00B540C5" w:rsidRDefault="001346CF" w:rsidP="00BD207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540C5">
              <w:rPr>
                <w:rFonts w:eastAsia="Times New Roman"/>
                <w:b/>
                <w:sz w:val="22"/>
                <w:szCs w:val="22"/>
              </w:rPr>
              <w:t>1 кв. 2023</w:t>
            </w:r>
          </w:p>
        </w:tc>
      </w:tr>
      <w:tr w:rsidR="001346CF" w:rsidTr="00BD2073">
        <w:trPr>
          <w:trHeight w:val="7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Default="001346CF" w:rsidP="00BD2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34,9</w:t>
            </w:r>
          </w:p>
        </w:tc>
      </w:tr>
      <w:tr w:rsidR="001346CF" w:rsidTr="00BD2073">
        <w:trPr>
          <w:trHeight w:val="4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Default="001346CF" w:rsidP="00BD2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gramStart"/>
            <w:r>
              <w:rPr>
                <w:rFonts w:eastAsia="Times New Roman"/>
              </w:rPr>
              <w:t>незарегистрированных</w:t>
            </w:r>
            <w:proofErr w:type="gramEnd"/>
            <w:r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34,9</w:t>
            </w:r>
          </w:p>
        </w:tc>
      </w:tr>
      <w:tr w:rsidR="001346CF" w:rsidTr="00BD2073">
        <w:trPr>
          <w:trHeight w:val="10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Default="001346CF" w:rsidP="00BD2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</w:t>
            </w:r>
            <w:r>
              <w:rPr>
                <w:rFonts w:eastAsia="Times New Roman"/>
              </w:rPr>
              <w:lastRenderedPageBreak/>
              <w:t>радиочастотным спектром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7,7</w:t>
            </w:r>
          </w:p>
        </w:tc>
      </w:tr>
      <w:tr w:rsidR="001346CF" w:rsidTr="00BD2073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Default="001346CF" w:rsidP="00BD2073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предоставление или несвоевременное предоставление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1346CF" w:rsidTr="00BD207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Default="001346CF" w:rsidP="00BD20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1346CF" w:rsidTr="00BD207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Default="001346CF" w:rsidP="00BD2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</w:tr>
      <w:tr w:rsidR="001346CF" w:rsidTr="00BD207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Default="001346CF" w:rsidP="00BD2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6,6</w:t>
            </w:r>
          </w:p>
        </w:tc>
      </w:tr>
      <w:tr w:rsidR="001346CF" w:rsidTr="00BD207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Default="001346CF" w:rsidP="00BD2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представление  сведений о базе расчета обязательных отчислений в резерв универсального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8,4</w:t>
            </w:r>
          </w:p>
        </w:tc>
      </w:tr>
      <w:tr w:rsidR="001346CF" w:rsidTr="00BD2073">
        <w:trPr>
          <w:trHeight w:val="3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6CF" w:rsidRDefault="001346CF" w:rsidP="00BD2073">
            <w:pPr>
              <w:jc w:val="center"/>
              <w:rPr>
                <w:rFonts w:eastAsia="Times New Roman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F" w:rsidRPr="006D0978" w:rsidRDefault="001346CF" w:rsidP="00BD2073">
            <w:pPr>
              <w:rPr>
                <w:rFonts w:eastAsia="Times New Roman"/>
                <w:b/>
              </w:rPr>
            </w:pPr>
            <w:r w:rsidRPr="006D0978">
              <w:rPr>
                <w:rFonts w:eastAsia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Pr="006D0978" w:rsidRDefault="001346CF" w:rsidP="00BD2073">
            <w:pPr>
              <w:jc w:val="center"/>
              <w:rPr>
                <w:rFonts w:eastAsia="Times New Roman"/>
                <w:b/>
              </w:rPr>
            </w:pPr>
            <w:r w:rsidRPr="006D0978">
              <w:rPr>
                <w:rFonts w:eastAsia="Times New Roman"/>
                <w:b/>
              </w:rPr>
              <w:t>661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CF" w:rsidRPr="006D0978" w:rsidRDefault="001346CF" w:rsidP="00BD2073">
            <w:pPr>
              <w:jc w:val="center"/>
              <w:rPr>
                <w:rFonts w:eastAsia="Times New Roman"/>
                <w:b/>
              </w:rPr>
            </w:pPr>
            <w:r w:rsidRPr="006D0978">
              <w:rPr>
                <w:rFonts w:eastAsia="Times New Roman"/>
                <w:b/>
                <w:color w:val="000000"/>
              </w:rPr>
              <w:t>100</w:t>
            </w:r>
          </w:p>
        </w:tc>
      </w:tr>
    </w:tbl>
    <w:p w:rsidR="001346CF" w:rsidRDefault="001346CF" w:rsidP="001346CF">
      <w:pPr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</w:rPr>
      </w:pPr>
    </w:p>
    <w:p w:rsidR="001346CF" w:rsidRPr="00EB1512" w:rsidRDefault="001346CF" w:rsidP="001346CF">
      <w:pPr>
        <w:shd w:val="clear" w:color="auto" w:fill="FFFFFF"/>
        <w:ind w:firstLine="709"/>
        <w:jc w:val="both"/>
        <w:rPr>
          <w:sz w:val="28"/>
          <w:szCs w:val="28"/>
        </w:rPr>
      </w:pPr>
      <w:r w:rsidRPr="00EB1512"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1346CF" w:rsidRPr="00EB1512" w:rsidRDefault="001346CF" w:rsidP="001346CF">
      <w:pPr>
        <w:shd w:val="clear" w:color="auto" w:fill="FFFFFF"/>
        <w:ind w:firstLine="709"/>
        <w:jc w:val="both"/>
        <w:rPr>
          <w:sz w:val="28"/>
          <w:szCs w:val="28"/>
        </w:rPr>
      </w:pPr>
      <w:r w:rsidRPr="00EB1512">
        <w:rPr>
          <w:sz w:val="28"/>
          <w:szCs w:val="28"/>
        </w:rPr>
        <w:t>-</w:t>
      </w:r>
      <w:r w:rsidRPr="00EB1512">
        <w:rPr>
          <w:sz w:val="28"/>
          <w:szCs w:val="28"/>
        </w:rPr>
        <w:tab/>
        <w:t>нарушение порядка использования радиочастотного спектра, использование радиочастотного спектра без специального разрешения – 3</w:t>
      </w:r>
      <w:r>
        <w:rPr>
          <w:sz w:val="28"/>
          <w:szCs w:val="28"/>
        </w:rPr>
        <w:t>4</w:t>
      </w:r>
      <w:r w:rsidRPr="00EB151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B1512">
        <w:rPr>
          <w:sz w:val="28"/>
          <w:szCs w:val="28"/>
        </w:rPr>
        <w:t>%;</w:t>
      </w:r>
    </w:p>
    <w:p w:rsidR="001346CF" w:rsidRDefault="001346CF" w:rsidP="001346CF">
      <w:pPr>
        <w:shd w:val="clear" w:color="auto" w:fill="FFFFFF"/>
        <w:ind w:firstLine="709"/>
        <w:jc w:val="both"/>
        <w:rPr>
          <w:sz w:val="28"/>
          <w:szCs w:val="28"/>
        </w:rPr>
      </w:pPr>
      <w:r w:rsidRPr="00EB1512">
        <w:rPr>
          <w:sz w:val="28"/>
          <w:szCs w:val="28"/>
        </w:rPr>
        <w:t>-</w:t>
      </w:r>
      <w:r w:rsidRPr="00EB1512">
        <w:rPr>
          <w:sz w:val="28"/>
          <w:szCs w:val="28"/>
        </w:rPr>
        <w:tab/>
        <w:t xml:space="preserve">использование </w:t>
      </w:r>
      <w:proofErr w:type="gramStart"/>
      <w:r w:rsidRPr="00EB1512">
        <w:rPr>
          <w:sz w:val="28"/>
          <w:szCs w:val="28"/>
        </w:rPr>
        <w:t>незарегистрированных</w:t>
      </w:r>
      <w:proofErr w:type="gramEnd"/>
      <w:r w:rsidRPr="00EB1512">
        <w:rPr>
          <w:sz w:val="28"/>
          <w:szCs w:val="28"/>
        </w:rPr>
        <w:t xml:space="preserve"> РЭС, ВЧУ гражданского назначения – 3</w:t>
      </w:r>
      <w:r>
        <w:rPr>
          <w:sz w:val="28"/>
          <w:szCs w:val="28"/>
        </w:rPr>
        <w:t>4</w:t>
      </w:r>
      <w:r w:rsidRPr="00EB151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B1512">
        <w:rPr>
          <w:sz w:val="28"/>
          <w:szCs w:val="28"/>
        </w:rPr>
        <w:t xml:space="preserve">%. </w:t>
      </w:r>
    </w:p>
    <w:p w:rsidR="001346CF" w:rsidRPr="001346CF" w:rsidRDefault="00114FA8" w:rsidP="001346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</w:t>
      </w:r>
      <w:r w:rsidR="001346CF" w:rsidRPr="001346CF">
        <w:rPr>
          <w:sz w:val="28"/>
          <w:szCs w:val="28"/>
        </w:rPr>
        <w:t>увеличение нарушений обязательных требований за 1 квартал 2023 год по отношению к 2022 году на 10,1% (661 в 2023 году против 600 в 2022 году).</w:t>
      </w:r>
    </w:p>
    <w:p w:rsidR="00B97826" w:rsidRDefault="001346CF" w:rsidP="001346CF">
      <w:pPr>
        <w:shd w:val="clear" w:color="auto" w:fill="FFFFFF"/>
        <w:ind w:firstLine="709"/>
        <w:jc w:val="both"/>
        <w:rPr>
          <w:sz w:val="28"/>
          <w:szCs w:val="28"/>
        </w:rPr>
      </w:pPr>
      <w:r w:rsidRPr="001346CF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количества </w:t>
      </w:r>
      <w:r w:rsidRPr="001346CF">
        <w:rPr>
          <w:sz w:val="28"/>
          <w:szCs w:val="28"/>
        </w:rPr>
        <w:t xml:space="preserve">нарушений относительно 1 квартала 2022 года обусловлено </w:t>
      </w:r>
      <w:r>
        <w:rPr>
          <w:sz w:val="28"/>
          <w:szCs w:val="28"/>
        </w:rPr>
        <w:t xml:space="preserve">ростом </w:t>
      </w:r>
      <w:proofErr w:type="gramStart"/>
      <w:r>
        <w:rPr>
          <w:sz w:val="28"/>
          <w:szCs w:val="28"/>
        </w:rPr>
        <w:t>числа</w:t>
      </w:r>
      <w:r w:rsidRPr="001346CF">
        <w:rPr>
          <w:sz w:val="28"/>
          <w:szCs w:val="28"/>
        </w:rPr>
        <w:t xml:space="preserve"> нарушений правил оказания услуг связи</w:t>
      </w:r>
      <w:proofErr w:type="gramEnd"/>
      <w:r w:rsidRPr="001346CF">
        <w:rPr>
          <w:sz w:val="28"/>
          <w:szCs w:val="28"/>
        </w:rPr>
        <w:t xml:space="preserve"> операторами связи и непредставлением сведений о базе расчета обязательных отчислений в резерв универсального обслуживания владельцами лицензий. За 1 квартал 2023 года операторами связи </w:t>
      </w:r>
      <w:r>
        <w:rPr>
          <w:sz w:val="28"/>
          <w:szCs w:val="28"/>
        </w:rPr>
        <w:t>допущено</w:t>
      </w:r>
      <w:r w:rsidRPr="001346CF">
        <w:rPr>
          <w:sz w:val="28"/>
          <w:szCs w:val="28"/>
        </w:rPr>
        <w:t xml:space="preserve"> 44 нарушения, что в 3,4 раза больше аналогичного периода 2022 года (13 нарушений), не представили сведения о базе расчета обязательных отчислений в резерв универсального обслуживания 55 лицензиатов - увеличение на 19,5% относительно 1 квартала 2022 года (46).</w:t>
      </w:r>
    </w:p>
    <w:p w:rsidR="001346CF" w:rsidRDefault="001346CF" w:rsidP="001346C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97826" w:rsidRPr="005A63DA" w:rsidRDefault="00135AD6" w:rsidP="00DE2D2C">
      <w:pPr>
        <w:widowControl w:val="0"/>
        <w:ind w:firstLine="709"/>
        <w:jc w:val="both"/>
        <w:rPr>
          <w:sz w:val="28"/>
          <w:szCs w:val="28"/>
        </w:rPr>
      </w:pPr>
      <w:r w:rsidRPr="005A63DA">
        <w:rPr>
          <w:b/>
          <w:sz w:val="28"/>
          <w:szCs w:val="28"/>
        </w:rPr>
        <w:t>В сфере массовых коммуникаций</w:t>
      </w:r>
      <w:r w:rsidRPr="005A63DA">
        <w:rPr>
          <w:sz w:val="28"/>
          <w:szCs w:val="28"/>
        </w:rPr>
        <w:t xml:space="preserve"> </w:t>
      </w:r>
    </w:p>
    <w:p w:rsidR="00B97826" w:rsidRPr="005A63DA" w:rsidRDefault="00B97826" w:rsidP="00F67D01">
      <w:pPr>
        <w:widowControl w:val="0"/>
        <w:ind w:left="-567" w:firstLine="709"/>
        <w:jc w:val="both"/>
        <w:rPr>
          <w:sz w:val="16"/>
          <w:szCs w:val="16"/>
          <w:highlight w:val="yellow"/>
        </w:rPr>
      </w:pPr>
    </w:p>
    <w:p w:rsidR="00C51639" w:rsidRDefault="00C51639" w:rsidP="00C51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16 дел об административных правонарушениях, из них:</w:t>
      </w:r>
    </w:p>
    <w:p w:rsidR="00C51639" w:rsidRDefault="00C51639" w:rsidP="00C51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дела в отношении вещателей;</w:t>
      </w:r>
    </w:p>
    <w:p w:rsidR="00C51639" w:rsidRDefault="00C51639" w:rsidP="00C51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 дел в отношении печатных и электронных СМИ.</w:t>
      </w:r>
    </w:p>
    <w:p w:rsidR="00C51639" w:rsidRDefault="00C51639" w:rsidP="00C51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2022 года возбуждено 45 дел об административных правонарушениях, из них:</w:t>
      </w:r>
    </w:p>
    <w:p w:rsidR="00C51639" w:rsidRDefault="00C51639" w:rsidP="00C51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- 23 дела в отношении вещателей;</w:t>
      </w:r>
    </w:p>
    <w:p w:rsidR="00C51639" w:rsidRDefault="00C51639" w:rsidP="00C51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- 22 дела в отношении печатных и электронных СМИ.</w:t>
      </w:r>
    </w:p>
    <w:p w:rsidR="00C51639" w:rsidRDefault="00C51639" w:rsidP="00C51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976"/>
        <w:gridCol w:w="3119"/>
      </w:tblGrid>
      <w:tr w:rsidR="00C51639" w:rsidTr="00C51639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39" w:rsidRDefault="00C51639" w:rsidP="00BD2073">
            <w:pPr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C51639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во протоколов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C51639" w:rsidRDefault="00C51639" w:rsidP="00C51639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1 квартал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C51639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во протоколов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C51639" w:rsidRDefault="00C51639" w:rsidP="00C51639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1 квартал 2023 года</w:t>
            </w:r>
          </w:p>
        </w:tc>
      </w:tr>
      <w:tr w:rsidR="00C51639" w:rsidTr="00C516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</w:t>
            </w:r>
          </w:p>
        </w:tc>
      </w:tr>
      <w:tr w:rsidR="00C51639" w:rsidTr="00C516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</w:t>
            </w:r>
          </w:p>
        </w:tc>
      </w:tr>
      <w:tr w:rsidR="00C51639" w:rsidTr="00C516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2</w:t>
            </w:r>
          </w:p>
        </w:tc>
      </w:tr>
      <w:tr w:rsidR="00C51639" w:rsidTr="00C516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2</w:t>
            </w:r>
          </w:p>
        </w:tc>
      </w:tr>
      <w:tr w:rsidR="00C51639" w:rsidTr="00C516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</w:t>
            </w:r>
          </w:p>
        </w:tc>
      </w:tr>
      <w:tr w:rsidR="00C51639" w:rsidTr="00C516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9</w:t>
            </w:r>
          </w:p>
        </w:tc>
      </w:tr>
      <w:tr w:rsidR="00C51639" w:rsidTr="00C516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</w:t>
            </w:r>
          </w:p>
        </w:tc>
      </w:tr>
      <w:tr w:rsidR="00C51639" w:rsidTr="00C516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</w:t>
            </w:r>
          </w:p>
        </w:tc>
      </w:tr>
      <w:tr w:rsidR="00C51639" w:rsidTr="00C516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</w:t>
            </w:r>
          </w:p>
        </w:tc>
      </w:tr>
      <w:tr w:rsidR="00C51639" w:rsidTr="00C516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39" w:rsidRDefault="00C51639" w:rsidP="00BD2073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3</w:t>
            </w:r>
          </w:p>
        </w:tc>
      </w:tr>
    </w:tbl>
    <w:p w:rsidR="00E42F79" w:rsidRPr="00AA42FE" w:rsidRDefault="00E42F79" w:rsidP="003A498E">
      <w:pPr>
        <w:ind w:firstLine="709"/>
        <w:jc w:val="both"/>
        <w:rPr>
          <w:sz w:val="16"/>
          <w:szCs w:val="16"/>
        </w:rPr>
      </w:pPr>
    </w:p>
    <w:p w:rsidR="00D90AB1" w:rsidRPr="00D90AB1" w:rsidRDefault="00D90AB1" w:rsidP="00D90AB1">
      <w:pPr>
        <w:ind w:firstLine="720"/>
        <w:jc w:val="both"/>
        <w:rPr>
          <w:sz w:val="28"/>
          <w:szCs w:val="28"/>
        </w:rPr>
      </w:pPr>
      <w:proofErr w:type="gramStart"/>
      <w:r w:rsidRPr="00D90AB1">
        <w:rPr>
          <w:sz w:val="28"/>
          <w:szCs w:val="28"/>
        </w:rPr>
        <w:t xml:space="preserve">По результатам проведения МНК за 1 квартал 2023 год в сфере массовых коммуникаций на 14,8% увеличилось количество выявленных нарушений (136 – в 2023, 84 – в 2022), что обусловлено увеличением количества плановых мероприятий СН и значительным снижением количества выявляемых фактов невыхода СМИ в свет/в эфир более одного года – 5 нарушений в 2023 году, 36 – в 2022 году. </w:t>
      </w:r>
      <w:proofErr w:type="gramEnd"/>
    </w:p>
    <w:p w:rsidR="00D90AB1" w:rsidRPr="00D90AB1" w:rsidRDefault="00D90AB1" w:rsidP="00D90AB1">
      <w:pPr>
        <w:ind w:firstLine="720"/>
        <w:jc w:val="both"/>
        <w:rPr>
          <w:sz w:val="28"/>
          <w:szCs w:val="28"/>
        </w:rPr>
      </w:pPr>
      <w:r w:rsidRPr="00D90AB1">
        <w:rPr>
          <w:sz w:val="28"/>
          <w:szCs w:val="28"/>
        </w:rPr>
        <w:t>Характерными нарушениями в сфере телерадиовещания являются:</w:t>
      </w:r>
    </w:p>
    <w:p w:rsidR="00D90AB1" w:rsidRPr="00D90AB1" w:rsidRDefault="00D90AB1" w:rsidP="00D90AB1">
      <w:pPr>
        <w:ind w:firstLine="720"/>
        <w:jc w:val="both"/>
        <w:rPr>
          <w:sz w:val="28"/>
          <w:szCs w:val="28"/>
        </w:rPr>
      </w:pPr>
      <w:r w:rsidRPr="00D90AB1">
        <w:rPr>
          <w:sz w:val="28"/>
          <w:szCs w:val="28"/>
        </w:rPr>
        <w:t>- несоблюдение лицензионных требований (нарушение объемов вещания, требования о вещании в пределах территории распрост</w:t>
      </w:r>
      <w:r>
        <w:rPr>
          <w:sz w:val="28"/>
          <w:szCs w:val="28"/>
        </w:rPr>
        <w:t>ранения теле – радиоканала) (40</w:t>
      </w:r>
      <w:r w:rsidRPr="00D90AB1">
        <w:rPr>
          <w:sz w:val="28"/>
          <w:szCs w:val="28"/>
        </w:rPr>
        <w:t>%, 8 из 20);</w:t>
      </w:r>
    </w:p>
    <w:p w:rsidR="00D90AB1" w:rsidRPr="00D90AB1" w:rsidRDefault="00D90AB1" w:rsidP="00D90AB1">
      <w:pPr>
        <w:ind w:firstLine="720"/>
        <w:jc w:val="both"/>
        <w:rPr>
          <w:sz w:val="28"/>
          <w:szCs w:val="28"/>
        </w:rPr>
      </w:pPr>
      <w:r w:rsidRPr="00D90AB1">
        <w:rPr>
          <w:sz w:val="28"/>
          <w:szCs w:val="28"/>
        </w:rPr>
        <w:t>- несоблюдение программной концепции вещания (20%, 4 из 20);</w:t>
      </w:r>
    </w:p>
    <w:p w:rsidR="00D90AB1" w:rsidRPr="00D90AB1" w:rsidRDefault="00D90AB1" w:rsidP="00D90AB1">
      <w:pPr>
        <w:ind w:firstLine="720"/>
        <w:jc w:val="both"/>
        <w:rPr>
          <w:sz w:val="28"/>
          <w:szCs w:val="28"/>
        </w:rPr>
      </w:pPr>
      <w:r w:rsidRPr="00D90AB1">
        <w:rPr>
          <w:sz w:val="28"/>
          <w:szCs w:val="28"/>
        </w:rPr>
        <w:t>- нарушение требований о предоставлении обязательного экземпляра документов (выявлено в 15% (3 из 20)).</w:t>
      </w:r>
    </w:p>
    <w:p w:rsidR="00D90AB1" w:rsidRDefault="00D90AB1" w:rsidP="00D90AB1">
      <w:pPr>
        <w:ind w:firstLine="720"/>
        <w:jc w:val="both"/>
        <w:rPr>
          <w:sz w:val="28"/>
          <w:szCs w:val="28"/>
        </w:rPr>
      </w:pPr>
      <w:proofErr w:type="gramStart"/>
      <w:r w:rsidRPr="00D90AB1">
        <w:rPr>
          <w:sz w:val="28"/>
          <w:szCs w:val="28"/>
        </w:rPr>
        <w:t xml:space="preserve">В сфере СМИ характерным являются: нарушения в уставах редакций (выявлено в 32,8% (38 случаев), </w:t>
      </w:r>
      <w:proofErr w:type="spellStart"/>
      <w:r w:rsidRPr="00D90AB1">
        <w:rPr>
          <w:sz w:val="28"/>
          <w:szCs w:val="28"/>
        </w:rPr>
        <w:t>неуведомление</w:t>
      </w:r>
      <w:proofErr w:type="spellEnd"/>
      <w:r w:rsidRPr="00D90AB1">
        <w:rPr>
          <w:sz w:val="28"/>
          <w:szCs w:val="28"/>
        </w:rPr>
        <w:t xml:space="preserve"> об изменениях (выявлено в 26% случаев (30 из 116)</w:t>
      </w:r>
      <w:r>
        <w:rPr>
          <w:sz w:val="28"/>
          <w:szCs w:val="28"/>
        </w:rPr>
        <w:t>.</w:t>
      </w:r>
      <w:r w:rsidRPr="00D90AB1">
        <w:rPr>
          <w:sz w:val="28"/>
          <w:szCs w:val="28"/>
        </w:rPr>
        <w:t xml:space="preserve"> </w:t>
      </w:r>
      <w:proofErr w:type="gramEnd"/>
    </w:p>
    <w:p w:rsidR="0063014C" w:rsidRPr="00735B15" w:rsidRDefault="00D90AB1" w:rsidP="00D90AB1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Pr="00D90AB1">
        <w:rPr>
          <w:sz w:val="28"/>
          <w:szCs w:val="28"/>
        </w:rPr>
        <w:t>аиболее часто встречающимся - нарушение требований о представлении обязательных экземпляров документов (выявлено в 16,4 % (19 из 116).</w:t>
      </w: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D6C9B"/>
    <w:multiLevelType w:val="hybridMultilevel"/>
    <w:tmpl w:val="E7E4CB3A"/>
    <w:lvl w:ilvl="0" w:tplc="FF0057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139E7"/>
    <w:rsid w:val="00055577"/>
    <w:rsid w:val="00074C1F"/>
    <w:rsid w:val="000D3D17"/>
    <w:rsid w:val="00107345"/>
    <w:rsid w:val="00114FA8"/>
    <w:rsid w:val="001346CF"/>
    <w:rsid w:val="00135AD6"/>
    <w:rsid w:val="00190AF1"/>
    <w:rsid w:val="0019502A"/>
    <w:rsid w:val="00196995"/>
    <w:rsid w:val="001A019B"/>
    <w:rsid w:val="001D1BB0"/>
    <w:rsid w:val="00237CA5"/>
    <w:rsid w:val="002D382F"/>
    <w:rsid w:val="003214BA"/>
    <w:rsid w:val="003A498E"/>
    <w:rsid w:val="00433CB3"/>
    <w:rsid w:val="004F70D8"/>
    <w:rsid w:val="005024FD"/>
    <w:rsid w:val="00526C02"/>
    <w:rsid w:val="00552124"/>
    <w:rsid w:val="00561531"/>
    <w:rsid w:val="005618D9"/>
    <w:rsid w:val="005641FE"/>
    <w:rsid w:val="005834FF"/>
    <w:rsid w:val="005A63DA"/>
    <w:rsid w:val="005B0736"/>
    <w:rsid w:val="005E08B8"/>
    <w:rsid w:val="00604EB8"/>
    <w:rsid w:val="006168D5"/>
    <w:rsid w:val="0063014C"/>
    <w:rsid w:val="00640D4A"/>
    <w:rsid w:val="006513DA"/>
    <w:rsid w:val="007829D2"/>
    <w:rsid w:val="00846C93"/>
    <w:rsid w:val="008673D0"/>
    <w:rsid w:val="008D5076"/>
    <w:rsid w:val="008E7D4C"/>
    <w:rsid w:val="008F33FE"/>
    <w:rsid w:val="00AA42FE"/>
    <w:rsid w:val="00AB5B18"/>
    <w:rsid w:val="00AC5E7D"/>
    <w:rsid w:val="00AD2736"/>
    <w:rsid w:val="00B306E5"/>
    <w:rsid w:val="00B51ABD"/>
    <w:rsid w:val="00B97826"/>
    <w:rsid w:val="00C23D8B"/>
    <w:rsid w:val="00C51639"/>
    <w:rsid w:val="00C523D9"/>
    <w:rsid w:val="00CF3D98"/>
    <w:rsid w:val="00D35B01"/>
    <w:rsid w:val="00D90AB1"/>
    <w:rsid w:val="00DC36FF"/>
    <w:rsid w:val="00DE2D2C"/>
    <w:rsid w:val="00E22266"/>
    <w:rsid w:val="00E42F79"/>
    <w:rsid w:val="00ED2ADD"/>
    <w:rsid w:val="00F50574"/>
    <w:rsid w:val="00F67D01"/>
    <w:rsid w:val="00FE688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1AE3-FF6B-4F71-9A7B-FCF550C1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2023-04-19T05:39:00Z</dcterms:created>
  <dcterms:modified xsi:type="dcterms:W3CDTF">2023-04-19T05:39:00Z</dcterms:modified>
</cp:coreProperties>
</file>