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42D" w:rsidRDefault="0067398E" w:rsidP="0001442D">
      <w:pPr>
        <w:spacing w:after="0" w:line="240" w:lineRule="auto"/>
        <w:ind w:left="-708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Приказом Управления Роскомнадзора по Уральскому федеральному округу </w:t>
      </w:r>
      <w:r w:rsidRPr="0067398E">
        <w:rPr>
          <w:rFonts w:ascii="Times New Roman" w:hAnsi="Times New Roman" w:cs="Times New Roman"/>
          <w:b/>
          <w:sz w:val="28"/>
          <w:szCs w:val="28"/>
        </w:rPr>
        <w:t>от 14.12.2020 № 156-нд</w:t>
      </w:r>
      <w:r w:rsidRPr="006739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План деятельности Управления Федеральной службы по надзору в сфере связи, информационных технологий и массовых коммуникаций по Уральскому федеральному округу на 2021 год, утвержденного приказом от 20.11.201</w:t>
      </w:r>
      <w:r w:rsidRPr="000708D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№ 145 (далее План деятельности), во исполнение </w:t>
      </w:r>
      <w:r w:rsidRPr="0067398E">
        <w:rPr>
          <w:rFonts w:ascii="Times New Roman" w:hAnsi="Times New Roman" w:cs="Times New Roman"/>
          <w:sz w:val="28"/>
          <w:szCs w:val="28"/>
        </w:rPr>
        <w:t>п.4 постановления Правительства Российской Федерации от 30.11.2020 № 1969 «Об особенностях формирования ежегодных планов проведения плановых проверок</w:t>
      </w:r>
      <w:proofErr w:type="gramEnd"/>
      <w:r w:rsidRPr="006739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398E">
        <w:rPr>
          <w:rFonts w:ascii="Times New Roman" w:hAnsi="Times New Roman" w:cs="Times New Roman"/>
          <w:sz w:val="28"/>
          <w:szCs w:val="28"/>
        </w:rPr>
        <w:t>юридических лиц и индивидуальных предпринимателей на 2021 год, проведения проверок в 2021 году и внесении изменений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</w:t>
      </w:r>
      <w:r>
        <w:rPr>
          <w:rFonts w:ascii="Times New Roman" w:hAnsi="Times New Roman" w:cs="Times New Roman"/>
          <w:sz w:val="28"/>
          <w:szCs w:val="28"/>
        </w:rPr>
        <w:t xml:space="preserve"> внесены изменения в части изменения сроков </w:t>
      </w:r>
      <w:r w:rsidR="0001442D">
        <w:rPr>
          <w:rFonts w:ascii="Times New Roman" w:hAnsi="Times New Roman" w:cs="Times New Roman"/>
          <w:sz w:val="28"/>
          <w:szCs w:val="28"/>
        </w:rPr>
        <w:t xml:space="preserve">(длительности) </w:t>
      </w:r>
      <w:r>
        <w:rPr>
          <w:rFonts w:ascii="Times New Roman" w:hAnsi="Times New Roman" w:cs="Times New Roman"/>
          <w:sz w:val="28"/>
          <w:szCs w:val="28"/>
        </w:rPr>
        <w:t>проведения плановых проверок</w:t>
      </w:r>
      <w:r w:rsidR="0001442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442D">
        <w:rPr>
          <w:rFonts w:ascii="Times New Roman" w:hAnsi="Times New Roman" w:cs="Times New Roman"/>
          <w:sz w:val="28"/>
          <w:szCs w:val="28"/>
        </w:rPr>
        <w:t xml:space="preserve">запланированных </w:t>
      </w:r>
      <w:r>
        <w:rPr>
          <w:rFonts w:ascii="Times New Roman" w:hAnsi="Times New Roman" w:cs="Times New Roman"/>
          <w:sz w:val="28"/>
          <w:szCs w:val="28"/>
        </w:rPr>
        <w:t>в отношении</w:t>
      </w:r>
      <w:r w:rsidR="0001442D">
        <w:rPr>
          <w:rFonts w:ascii="Times New Roman" w:hAnsi="Times New Roman" w:cs="Times New Roman"/>
          <w:sz w:val="28"/>
          <w:szCs w:val="28"/>
        </w:rPr>
        <w:t xml:space="preserve"> следующих операторов персональных данных:</w:t>
      </w:r>
      <w:proofErr w:type="gramEnd"/>
    </w:p>
    <w:p w:rsidR="0001442D" w:rsidRPr="0001442D" w:rsidRDefault="0001442D" w:rsidP="0001442D">
      <w:pPr>
        <w:spacing w:after="0" w:line="240" w:lineRule="auto"/>
        <w:ind w:left="-708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«Клуб Путешествий «Крылья»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(ИНН 6672148111</w:t>
      </w:r>
      <w:r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04C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период проведения с 05.07.2021 по 16.07.2021</w:t>
      </w:r>
      <w:r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442D" w:rsidRPr="0001442D" w:rsidRDefault="0001442D" w:rsidP="0001442D">
      <w:pPr>
        <w:spacing w:after="0" w:line="240" w:lineRule="auto"/>
        <w:ind w:left="-708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АО</w:t>
      </w:r>
      <w:r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«Екатеринбургская электросетевая компания»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(ИНН 6658139683)</w:t>
      </w:r>
      <w:r w:rsidR="004704C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период проведения с 19.07.2021 по 30.07.2021</w:t>
      </w:r>
      <w:r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442D" w:rsidRPr="0001442D" w:rsidRDefault="003C7444" w:rsidP="0001442D">
      <w:pPr>
        <w:spacing w:after="0" w:line="240" w:lineRule="auto"/>
        <w:ind w:left="-708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АО 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Екатеринбургэнергосбыт</w:t>
      </w:r>
      <w:proofErr w:type="spellEnd"/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(ИНН 6671250899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04C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период проведения с 02.08.2021 по 13.08.2021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442D" w:rsidRPr="0001442D" w:rsidRDefault="003C7444" w:rsidP="0001442D">
      <w:pPr>
        <w:spacing w:after="0" w:line="240" w:lineRule="auto"/>
        <w:ind w:left="-708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АО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«Орджоникидзевская управляющая жилищная компания»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(ИНН 6673137722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04C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период проведения с 16.08.2021 по 27.08.2021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442D" w:rsidRPr="0001442D" w:rsidRDefault="003C7444" w:rsidP="0001442D">
      <w:pPr>
        <w:spacing w:after="0" w:line="240" w:lineRule="auto"/>
        <w:ind w:left="-708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Ситилаб</w:t>
      </w:r>
      <w:proofErr w:type="spellEnd"/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-Урал»</w:t>
      </w:r>
      <w:r w:rsidR="00F13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(ИНН 6674223830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04C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период проведения с 01.09.2021 по 14.09.2021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442D" w:rsidRPr="0001442D" w:rsidRDefault="003C7444" w:rsidP="0001442D">
      <w:pPr>
        <w:spacing w:after="0" w:line="240" w:lineRule="auto"/>
        <w:ind w:left="-708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Медицинское объединение «Новая больница»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(ИНН 6658122658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04C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период проведения с 17.09.2021 по 30.09.2021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442D" w:rsidRPr="0001442D" w:rsidRDefault="003C7444" w:rsidP="0001442D">
      <w:pPr>
        <w:spacing w:after="0" w:line="240" w:lineRule="auto"/>
        <w:ind w:left="-708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«Клиника Института Мозга»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(ИНН 6604028754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1354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период проведения с 04.10.2021 по 15.10.2021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442D" w:rsidRPr="0001442D" w:rsidRDefault="003C7444" w:rsidP="0001442D">
      <w:pPr>
        <w:spacing w:after="0" w:line="240" w:lineRule="auto"/>
        <w:ind w:left="-708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БМАОУ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«Средняя общеобразовательная школа №2» (ИНН 6604009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046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A548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период проведения с 18.10.2021 по 29.10.2021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442D" w:rsidRPr="0001442D" w:rsidRDefault="003C7444" w:rsidP="0001442D">
      <w:pPr>
        <w:spacing w:after="0" w:line="240" w:lineRule="auto"/>
        <w:ind w:left="-708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БМАОУ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«Средняя общеобразовательная школа №9» (ИНН 6604009053)</w:t>
      </w:r>
      <w:r w:rsidR="008A548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период проведения с 01.11.2021 по 16.11.2021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442D" w:rsidRPr="0001442D" w:rsidRDefault="003C7444" w:rsidP="0001442D">
      <w:pPr>
        <w:spacing w:after="0" w:line="240" w:lineRule="auto"/>
        <w:ind w:left="-708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ЕМУП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«Специализированное управление эксплуатации и реабилитации жилья» (ИНН 6661093291)</w:t>
      </w:r>
      <w:r w:rsidR="008A548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период проведения с 08.11.2021 по 19.11.2021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442D" w:rsidRPr="0001442D" w:rsidRDefault="003C7444" w:rsidP="0001442D">
      <w:pPr>
        <w:spacing w:after="0" w:line="240" w:lineRule="auto"/>
        <w:ind w:left="-708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ОАО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«Областная управляющая жилищная компания»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(ИНН 6671356895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A548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период проведения с 17.11.2021 по 30.11.2021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442D" w:rsidRPr="0001442D" w:rsidRDefault="003C7444" w:rsidP="0001442D">
      <w:pPr>
        <w:spacing w:after="0" w:line="240" w:lineRule="auto"/>
        <w:ind w:left="-708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«Первая детская поликлиника»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(ИНН 6671459611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C65D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период проведения с 06.12.2021 по 17.12.2021</w:t>
      </w:r>
      <w:r w:rsidR="0001442D" w:rsidRPr="000144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442D" w:rsidRPr="00371270" w:rsidRDefault="0054730B" w:rsidP="0054730B">
      <w:pPr>
        <w:spacing w:after="0" w:line="240" w:lineRule="auto"/>
        <w:ind w:left="-708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Приказами от </w:t>
      </w:r>
      <w:r>
        <w:rPr>
          <w:rFonts w:ascii="Times New Roman" w:hAnsi="Times New Roman" w:cs="Times New Roman"/>
          <w:b/>
          <w:bCs/>
          <w:sz w:val="28"/>
          <w:szCs w:val="28"/>
        </w:rPr>
        <w:t>05.04.2021 № 18-нд, 19-нд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решений учредителей о приостановлении деятельности СМИ </w:t>
      </w:r>
      <w:r w:rsidR="00D103C8">
        <w:rPr>
          <w:rFonts w:ascii="Times New Roman" w:hAnsi="Times New Roman" w:cs="Times New Roman"/>
          <w:sz w:val="28"/>
          <w:szCs w:val="28"/>
        </w:rPr>
        <w:t xml:space="preserve">до 24.02.2022 </w:t>
      </w:r>
      <w:r>
        <w:rPr>
          <w:rFonts w:ascii="Times New Roman" w:hAnsi="Times New Roman" w:cs="Times New Roman"/>
          <w:sz w:val="28"/>
          <w:szCs w:val="28"/>
        </w:rPr>
        <w:t xml:space="preserve">из Плана деятельности исключены мероприятия систематического наблюдения в сфере средств массовой информации, запланированные в отношении </w:t>
      </w:r>
      <w:r>
        <w:rPr>
          <w:rFonts w:ascii="Times New Roman" w:hAnsi="Times New Roman"/>
          <w:b/>
          <w:sz w:val="28"/>
          <w:szCs w:val="28"/>
        </w:rPr>
        <w:t>журнала</w:t>
      </w:r>
      <w:r w:rsidRPr="000F0C6E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 xml:space="preserve">Неделя ТВ. Истории звезд»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b/>
          <w:sz w:val="28"/>
          <w:szCs w:val="28"/>
        </w:rPr>
        <w:t>газеты «</w:t>
      </w:r>
      <w:proofErr w:type="spellStart"/>
      <w:r>
        <w:rPr>
          <w:rFonts w:ascii="Times New Roman" w:hAnsi="Times New Roman"/>
          <w:b/>
          <w:sz w:val="28"/>
          <w:szCs w:val="28"/>
        </w:rPr>
        <w:t>ТВмир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газета Тагила»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0E531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1442D" w:rsidRPr="00371270" w:rsidSect="00941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A48" w:rsidRDefault="005B3A48">
      <w:pPr>
        <w:spacing w:after="0" w:line="240" w:lineRule="auto"/>
      </w:pPr>
      <w:r>
        <w:separator/>
      </w:r>
    </w:p>
  </w:endnote>
  <w:endnote w:type="continuationSeparator" w:id="0">
    <w:p w:rsidR="005B3A48" w:rsidRDefault="005B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A48" w:rsidRDefault="005B3A48">
      <w:pPr>
        <w:spacing w:after="0" w:line="240" w:lineRule="auto"/>
      </w:pPr>
      <w:r>
        <w:separator/>
      </w:r>
    </w:p>
  </w:footnote>
  <w:footnote w:type="continuationSeparator" w:id="0">
    <w:p w:rsidR="005B3A48" w:rsidRDefault="005B3A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FDA"/>
    <w:rsid w:val="0001442D"/>
    <w:rsid w:val="00041D0D"/>
    <w:rsid w:val="000708D1"/>
    <w:rsid w:val="000752CD"/>
    <w:rsid w:val="00093925"/>
    <w:rsid w:val="00096479"/>
    <w:rsid w:val="000C4671"/>
    <w:rsid w:val="000E5317"/>
    <w:rsid w:val="000F0C6E"/>
    <w:rsid w:val="000F21F9"/>
    <w:rsid w:val="00112185"/>
    <w:rsid w:val="00186F09"/>
    <w:rsid w:val="001C5B67"/>
    <w:rsid w:val="001C5DD6"/>
    <w:rsid w:val="001F1596"/>
    <w:rsid w:val="001F679F"/>
    <w:rsid w:val="002121A3"/>
    <w:rsid w:val="00212413"/>
    <w:rsid w:val="00212F7B"/>
    <w:rsid w:val="00216665"/>
    <w:rsid w:val="002214DE"/>
    <w:rsid w:val="00223567"/>
    <w:rsid w:val="002254C5"/>
    <w:rsid w:val="00244BAD"/>
    <w:rsid w:val="00245541"/>
    <w:rsid w:val="002620CF"/>
    <w:rsid w:val="00275345"/>
    <w:rsid w:val="002C5429"/>
    <w:rsid w:val="002E182F"/>
    <w:rsid w:val="002E5A8E"/>
    <w:rsid w:val="002F3D56"/>
    <w:rsid w:val="00304132"/>
    <w:rsid w:val="00314FDA"/>
    <w:rsid w:val="00344019"/>
    <w:rsid w:val="00371270"/>
    <w:rsid w:val="003767CE"/>
    <w:rsid w:val="00381E34"/>
    <w:rsid w:val="0039035E"/>
    <w:rsid w:val="00391552"/>
    <w:rsid w:val="003C6460"/>
    <w:rsid w:val="003C65DF"/>
    <w:rsid w:val="003C7444"/>
    <w:rsid w:val="003E1988"/>
    <w:rsid w:val="003F28C0"/>
    <w:rsid w:val="00410777"/>
    <w:rsid w:val="00415C1B"/>
    <w:rsid w:val="00427829"/>
    <w:rsid w:val="0043084B"/>
    <w:rsid w:val="004428E4"/>
    <w:rsid w:val="004672ED"/>
    <w:rsid w:val="004704C4"/>
    <w:rsid w:val="004A2836"/>
    <w:rsid w:val="004D47B0"/>
    <w:rsid w:val="004E6558"/>
    <w:rsid w:val="005165A6"/>
    <w:rsid w:val="00541F91"/>
    <w:rsid w:val="0054730B"/>
    <w:rsid w:val="005745B1"/>
    <w:rsid w:val="0057477D"/>
    <w:rsid w:val="00575253"/>
    <w:rsid w:val="0058176B"/>
    <w:rsid w:val="00596985"/>
    <w:rsid w:val="00597B28"/>
    <w:rsid w:val="005A1FBD"/>
    <w:rsid w:val="005B1294"/>
    <w:rsid w:val="005B3A48"/>
    <w:rsid w:val="005C2318"/>
    <w:rsid w:val="005D2F0F"/>
    <w:rsid w:val="00600114"/>
    <w:rsid w:val="0060609F"/>
    <w:rsid w:val="00637835"/>
    <w:rsid w:val="00641512"/>
    <w:rsid w:val="006707A9"/>
    <w:rsid w:val="0067398E"/>
    <w:rsid w:val="006A10D8"/>
    <w:rsid w:val="006A243C"/>
    <w:rsid w:val="006A3D9D"/>
    <w:rsid w:val="0070763B"/>
    <w:rsid w:val="0073089D"/>
    <w:rsid w:val="00733C10"/>
    <w:rsid w:val="00741F03"/>
    <w:rsid w:val="00747B5F"/>
    <w:rsid w:val="007517E5"/>
    <w:rsid w:val="007520D7"/>
    <w:rsid w:val="00753F2B"/>
    <w:rsid w:val="00755B74"/>
    <w:rsid w:val="007571FC"/>
    <w:rsid w:val="007715C6"/>
    <w:rsid w:val="0078048B"/>
    <w:rsid w:val="007872C0"/>
    <w:rsid w:val="007875F2"/>
    <w:rsid w:val="0079091A"/>
    <w:rsid w:val="008038E3"/>
    <w:rsid w:val="00803AB5"/>
    <w:rsid w:val="008049BD"/>
    <w:rsid w:val="0080592B"/>
    <w:rsid w:val="008351FC"/>
    <w:rsid w:val="00850426"/>
    <w:rsid w:val="008A548F"/>
    <w:rsid w:val="008B0856"/>
    <w:rsid w:val="008B79FE"/>
    <w:rsid w:val="008C765E"/>
    <w:rsid w:val="009170A8"/>
    <w:rsid w:val="00925B27"/>
    <w:rsid w:val="0094146C"/>
    <w:rsid w:val="00942D18"/>
    <w:rsid w:val="00964D8D"/>
    <w:rsid w:val="00967042"/>
    <w:rsid w:val="00971B4C"/>
    <w:rsid w:val="00987C8B"/>
    <w:rsid w:val="009A30A3"/>
    <w:rsid w:val="009B58D8"/>
    <w:rsid w:val="009C0670"/>
    <w:rsid w:val="009C098C"/>
    <w:rsid w:val="009D2E83"/>
    <w:rsid w:val="009D730D"/>
    <w:rsid w:val="00A12621"/>
    <w:rsid w:val="00A12F72"/>
    <w:rsid w:val="00A24E7A"/>
    <w:rsid w:val="00A3293B"/>
    <w:rsid w:val="00A47D7D"/>
    <w:rsid w:val="00A66EBE"/>
    <w:rsid w:val="00A7221C"/>
    <w:rsid w:val="00A868F0"/>
    <w:rsid w:val="00A90337"/>
    <w:rsid w:val="00AB7C8A"/>
    <w:rsid w:val="00AC3CDF"/>
    <w:rsid w:val="00AC7022"/>
    <w:rsid w:val="00AC7189"/>
    <w:rsid w:val="00AD10D9"/>
    <w:rsid w:val="00AD4EEC"/>
    <w:rsid w:val="00AD7983"/>
    <w:rsid w:val="00AE20DE"/>
    <w:rsid w:val="00B1481B"/>
    <w:rsid w:val="00B22DE7"/>
    <w:rsid w:val="00B27D73"/>
    <w:rsid w:val="00B30753"/>
    <w:rsid w:val="00B41A7E"/>
    <w:rsid w:val="00B50A13"/>
    <w:rsid w:val="00B674C9"/>
    <w:rsid w:val="00BC7F02"/>
    <w:rsid w:val="00BD5F4F"/>
    <w:rsid w:val="00BE4D8D"/>
    <w:rsid w:val="00BF4D4B"/>
    <w:rsid w:val="00C07414"/>
    <w:rsid w:val="00C107B3"/>
    <w:rsid w:val="00C33333"/>
    <w:rsid w:val="00C400FD"/>
    <w:rsid w:val="00C53C14"/>
    <w:rsid w:val="00C64D26"/>
    <w:rsid w:val="00C67702"/>
    <w:rsid w:val="00C770AD"/>
    <w:rsid w:val="00C87350"/>
    <w:rsid w:val="00CB3B37"/>
    <w:rsid w:val="00CF30C1"/>
    <w:rsid w:val="00D103C8"/>
    <w:rsid w:val="00D20269"/>
    <w:rsid w:val="00D221D5"/>
    <w:rsid w:val="00D467CB"/>
    <w:rsid w:val="00D5315C"/>
    <w:rsid w:val="00D60879"/>
    <w:rsid w:val="00D72717"/>
    <w:rsid w:val="00D773B8"/>
    <w:rsid w:val="00D86F5C"/>
    <w:rsid w:val="00DA49FE"/>
    <w:rsid w:val="00DB5DA3"/>
    <w:rsid w:val="00DB74AF"/>
    <w:rsid w:val="00DC46DC"/>
    <w:rsid w:val="00DC706B"/>
    <w:rsid w:val="00DE46B5"/>
    <w:rsid w:val="00E01027"/>
    <w:rsid w:val="00E03272"/>
    <w:rsid w:val="00E11614"/>
    <w:rsid w:val="00E171DA"/>
    <w:rsid w:val="00E20FA5"/>
    <w:rsid w:val="00E325C7"/>
    <w:rsid w:val="00E50CC3"/>
    <w:rsid w:val="00E51897"/>
    <w:rsid w:val="00E713B4"/>
    <w:rsid w:val="00E80F32"/>
    <w:rsid w:val="00EA66A3"/>
    <w:rsid w:val="00EC4D83"/>
    <w:rsid w:val="00EC737E"/>
    <w:rsid w:val="00ED50D0"/>
    <w:rsid w:val="00ED7C5B"/>
    <w:rsid w:val="00EE3B20"/>
    <w:rsid w:val="00EF21F8"/>
    <w:rsid w:val="00F022EB"/>
    <w:rsid w:val="00F1354F"/>
    <w:rsid w:val="00F146C8"/>
    <w:rsid w:val="00F14C49"/>
    <w:rsid w:val="00F208BD"/>
    <w:rsid w:val="00F344E6"/>
    <w:rsid w:val="00F46973"/>
    <w:rsid w:val="00F52E56"/>
    <w:rsid w:val="00F57CA3"/>
    <w:rsid w:val="00F727F3"/>
    <w:rsid w:val="00F73C89"/>
    <w:rsid w:val="00F95AF1"/>
    <w:rsid w:val="00FA2540"/>
    <w:rsid w:val="00FA4AA8"/>
    <w:rsid w:val="00FB0ACD"/>
    <w:rsid w:val="00FB3C1E"/>
    <w:rsid w:val="00FC0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59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character" w:styleId="af4">
    <w:name w:val="Hyperlink"/>
    <w:basedOn w:val="a0"/>
    <w:uiPriority w:val="99"/>
    <w:unhideWhenUsed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59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character" w:styleId="af4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Гоголева</dc:creator>
  <cp:lastModifiedBy>Гоголева</cp:lastModifiedBy>
  <cp:revision>2</cp:revision>
  <dcterms:created xsi:type="dcterms:W3CDTF">2021-04-07T08:08:00Z</dcterms:created>
  <dcterms:modified xsi:type="dcterms:W3CDTF">2021-04-07T08:08:00Z</dcterms:modified>
</cp:coreProperties>
</file>