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9D" w:rsidRDefault="0030759D" w:rsidP="0030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Отчёт о работе </w:t>
      </w:r>
    </w:p>
    <w:p w:rsidR="0030759D" w:rsidRDefault="0030759D" w:rsidP="0030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Управления Роскомнадзора по Уральскому федеральному округу </w:t>
      </w:r>
    </w:p>
    <w:p w:rsidR="0030759D" w:rsidRPr="00F22C60" w:rsidRDefault="0030759D" w:rsidP="0030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обращениями граждан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Pr="00F2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2015</w:t>
      </w:r>
      <w:r w:rsidRPr="00F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AB3D40" w:rsidRPr="00AB3D40" w:rsidRDefault="00AB3D40" w:rsidP="003075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B3D40" w:rsidRPr="00BC07F4" w:rsidRDefault="00BC07F4" w:rsidP="00BC07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AB3D40"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рием граждан и обеспеч</w:t>
      </w:r>
      <w:r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</w:t>
      </w:r>
      <w:r w:rsidR="00AB3D40"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своевременно</w:t>
      </w:r>
      <w:r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</w:t>
      </w:r>
      <w:r w:rsidR="00AB3D40"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полно</w:t>
      </w:r>
      <w:r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</w:t>
      </w:r>
      <w:r w:rsidR="00AB3D40"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рассмотрени</w:t>
      </w:r>
      <w:r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AB3D40"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устных и письменных обращений граждан</w:t>
      </w:r>
      <w:r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организаций, </w:t>
      </w:r>
      <w:r w:rsidR="00AB3D40"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принятие по ним решений и направление заявителям ответов в установленный законодатель</w:t>
      </w:r>
      <w:r w:rsidR="0030759D"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ством Российской Федерации срок</w:t>
      </w:r>
      <w:r w:rsidRPr="00BC0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D40" w:rsidRPr="00BC07F4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на основании положений </w:t>
      </w:r>
      <w:r w:rsidRPr="00BC07F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BC0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C0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пункта 8.8.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07F4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Управлении Федеральной службы по надзору в сфере связи, информационных технологий и массовых коммуникаций по Уральскому федеральному округу, утвержденного Приказом 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скомнадзора от 29.12.2012 №1480</w:t>
      </w:r>
      <w:r w:rsidR="00AB3D40" w:rsidRPr="00BC07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объектов, в отношении которых исполняется полномочие (устные и письменные обращения граждан) – по мере поступления.</w:t>
      </w:r>
    </w:p>
    <w:p w:rsidR="00250A20" w:rsidRDefault="00AB3D40" w:rsidP="0025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полномочия, – 38.</w:t>
      </w:r>
    </w:p>
    <w:p w:rsidR="00AB3D40" w:rsidRPr="00250A20" w:rsidRDefault="00AB3D40" w:rsidP="0025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Объемы по исполнению полномочия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276"/>
        <w:gridCol w:w="1275"/>
        <w:gridCol w:w="1701"/>
      </w:tblGrid>
      <w:tr w:rsidR="00AB3D40" w:rsidRPr="00AB3D40" w:rsidTr="00BC07F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40" w:rsidRPr="00AB3D40" w:rsidRDefault="00AB3D40" w:rsidP="00AB3D40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40" w:rsidRPr="00AB3D40" w:rsidRDefault="00AB3D40" w:rsidP="00AB3D40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40" w:rsidRPr="00AB3D40" w:rsidRDefault="00AB3D40" w:rsidP="00AB3D40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40" w:rsidRPr="00AB3D40" w:rsidRDefault="00AB3D40" w:rsidP="00AB3D40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 кв. 2015г</w:t>
            </w:r>
          </w:p>
        </w:tc>
      </w:tr>
      <w:tr w:rsidR="00AB3D40" w:rsidRPr="00AB3D40" w:rsidTr="00BC07F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40" w:rsidRPr="00AB3D40" w:rsidRDefault="00AB3D40" w:rsidP="00250A20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Устные и письменные обращения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40" w:rsidRPr="00AB3D40" w:rsidRDefault="00AB3D40" w:rsidP="00AB3D40">
            <w:pPr>
              <w:tabs>
                <w:tab w:val="left" w:pos="1178"/>
                <w:tab w:val="left" w:pos="9053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40" w:rsidRPr="00AB3D40" w:rsidRDefault="00AB3D40" w:rsidP="00BC07F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40" w:rsidRPr="00AB3D40" w:rsidRDefault="00AB3D40" w:rsidP="00AB3D40">
            <w:pPr>
              <w:tabs>
                <w:tab w:val="left" w:pos="1178"/>
                <w:tab w:val="left" w:pos="9053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593</w:t>
            </w:r>
          </w:p>
        </w:tc>
      </w:tr>
    </w:tbl>
    <w:p w:rsidR="00AB3D40" w:rsidRPr="00AB3D40" w:rsidRDefault="00AB3D40" w:rsidP="00AB3D4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3D40" w:rsidRPr="00AB3D40" w:rsidRDefault="00AB3D40" w:rsidP="00AB3D4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нагрузка на сотрудника (по поступившим обращениям).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418"/>
        <w:gridCol w:w="1559"/>
        <w:gridCol w:w="1559"/>
        <w:gridCol w:w="1701"/>
        <w:gridCol w:w="1701"/>
      </w:tblGrid>
      <w:tr w:rsidR="00AB3D40" w:rsidRPr="00AB3D40" w:rsidTr="00250A20">
        <w:trPr>
          <w:trHeight w:val="505"/>
          <w:tblHeader/>
        </w:trPr>
        <w:tc>
          <w:tcPr>
            <w:tcW w:w="3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B3D40" w:rsidRPr="00AB3D40" w:rsidRDefault="00AB3D40" w:rsidP="00AB3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Объемы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B3D40" w:rsidRPr="00AB3D40" w:rsidRDefault="00AB3D40" w:rsidP="00AB3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Нагрузка на одного сотрудника</w:t>
            </w:r>
            <w:r w:rsidRPr="00AB3D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AB3D40" w:rsidRPr="00AB3D40" w:rsidRDefault="00AB3D40" w:rsidP="00AB3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Отклонение </w:t>
            </w:r>
            <w:proofErr w:type="gramStart"/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</w:t>
            </w:r>
            <w:proofErr w:type="gramEnd"/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AB3D40" w:rsidRPr="00AB3D40" w:rsidRDefault="00AB3D40" w:rsidP="00AB3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Разница</w:t>
            </w:r>
          </w:p>
        </w:tc>
      </w:tr>
      <w:tr w:rsidR="00AB3D40" w:rsidRPr="00AB3D40" w:rsidTr="00250A20">
        <w:trPr>
          <w:trHeight w:val="315"/>
          <w:tblHeader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3D40" w:rsidRPr="00AB3D40" w:rsidRDefault="00AB3D40" w:rsidP="00AB3D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3D4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2014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3D40" w:rsidRPr="00AB3D40" w:rsidRDefault="00AB3D40" w:rsidP="00AB3D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3D4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2015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3D40" w:rsidRPr="00AB3D40" w:rsidRDefault="00AB3D40" w:rsidP="00AB3D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3D4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3D40" w:rsidRPr="00AB3D40" w:rsidRDefault="00AB3D40" w:rsidP="00AB3D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3D4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2015 г.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AB3D40" w:rsidRPr="00AB3D40" w:rsidRDefault="00AB3D40" w:rsidP="00AB3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AB3D40" w:rsidRPr="00AB3D40" w:rsidRDefault="00AB3D40" w:rsidP="00AB3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D40" w:rsidRPr="00AB3D40" w:rsidTr="00250A20">
        <w:trPr>
          <w:trHeight w:val="225"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0" w:rsidRPr="00AB3D40" w:rsidRDefault="00AB3D40" w:rsidP="00AB3D40">
            <w:pPr>
              <w:tabs>
                <w:tab w:val="left" w:pos="1178"/>
                <w:tab w:val="left" w:pos="9053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0" w:rsidRPr="00AB3D40" w:rsidRDefault="00AB3D40" w:rsidP="00AB3D40">
            <w:pPr>
              <w:tabs>
                <w:tab w:val="left" w:pos="1178"/>
                <w:tab w:val="left" w:pos="9053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0" w:rsidRPr="00AB3D40" w:rsidRDefault="00AB3D40" w:rsidP="00AB3D40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38,71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0" w:rsidRPr="00AB3D40" w:rsidRDefault="00AB3D40" w:rsidP="00AB3D40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52,58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0" w:rsidRPr="00AB3D40" w:rsidRDefault="00AB3D40" w:rsidP="00AB3D40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35,83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0" w:rsidRPr="00AB3D40" w:rsidRDefault="00AB3D40" w:rsidP="00AB3D40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13,86</w:t>
            </w:r>
          </w:p>
        </w:tc>
      </w:tr>
    </w:tbl>
    <w:p w:rsidR="00AB3D40" w:rsidRPr="00AB3D40" w:rsidRDefault="00AB3D40" w:rsidP="00AB3D4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Средняя нагрузка на одного сотрудника Управления значительно увеличилась в сравнении с аналогичным периодом 2014 года. </w:t>
      </w:r>
    </w:p>
    <w:p w:rsidR="00AB3D40" w:rsidRPr="00AB3D40" w:rsidRDefault="00AB3D40" w:rsidP="00AB3D4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за 2015 год в адрес Управления поступило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1998/593 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обращений граждан и организаций (здесь и далее в числителе - показатель за 2015 год, в знаменателе - показатель за 4 квартал 2015 года). </w:t>
      </w:r>
    </w:p>
    <w:p w:rsidR="00AB3D40" w:rsidRPr="00AB3D40" w:rsidRDefault="00AB3D40" w:rsidP="00AB3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1447/423</w:t>
      </w:r>
      <w:r w:rsidRPr="00AB3D4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обращений от общего количества поступили в Управление в электронном виде через Единый портал государственных и муниципальных услуг (функций), официальный Интернет–портал Роскомнадзора (Управления), электронной почте и по факсимильной связи.</w:t>
      </w:r>
    </w:p>
    <w:p w:rsidR="00AB3D40" w:rsidRPr="00AB3D40" w:rsidRDefault="00AB3D40" w:rsidP="00AB3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Роскомнадзора поступило -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51/22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обращения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B3D40" w:rsidRPr="00AB3D40" w:rsidRDefault="00AB3D40" w:rsidP="00AB3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135/32 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обращения.</w:t>
      </w:r>
    </w:p>
    <w:p w:rsidR="00AB3D40" w:rsidRPr="00AB3D40" w:rsidRDefault="00AB3D40" w:rsidP="00AB3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органов прокуратуры поступило – </w:t>
      </w: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128/50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обращений.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Сравнительный анализ поступивших в Управление обращений граждан показывает, что:</w:t>
      </w:r>
    </w:p>
    <w:p w:rsidR="00AB3D40" w:rsidRPr="00AB3D40" w:rsidRDefault="00AB3D40" w:rsidP="00AB3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834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(41,74%)/</w:t>
      </w: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253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(42,66%)– обращений относится к сфере защиты персональных данных;</w:t>
      </w:r>
    </w:p>
    <w:p w:rsidR="00AB3D40" w:rsidRPr="00AB3D40" w:rsidRDefault="00AB3D40" w:rsidP="00AB3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624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31,23%)/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179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(30,18%)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обращений относятся к сфере связи; </w:t>
      </w:r>
    </w:p>
    <w:p w:rsidR="00AB3D40" w:rsidRPr="00AB3D40" w:rsidRDefault="00AB3D40" w:rsidP="00AB3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129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(6,46%)/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27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(5,55%)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обращений относятся к сфере массовых коммуникаций;</w:t>
      </w:r>
    </w:p>
    <w:p w:rsidR="00AB3D40" w:rsidRPr="00AB3D40" w:rsidRDefault="00AB3D40" w:rsidP="00AB3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- 168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(8,41%)/</w:t>
      </w: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74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(12,48%) – обращений в сфере информационных технологий;</w:t>
      </w:r>
    </w:p>
    <w:p w:rsidR="00AB3D40" w:rsidRPr="00AB3D40" w:rsidRDefault="00AB3D40" w:rsidP="00AB3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79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(3,95%)/</w:t>
      </w: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(1,69%) – обращений по вопросу ограничения доступа к сайтам;</w:t>
      </w:r>
    </w:p>
    <w:p w:rsidR="00AB3D40" w:rsidRPr="00AB3D40" w:rsidRDefault="00AB3D40" w:rsidP="00AB3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164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(8,21%)/</w:t>
      </w: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50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(8,43%) – обращения по вопросам административного характера.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числа поступивших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1998/593 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обращений в отчётном периоде рассмотрено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1964/559 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обращений. По результатам рассмотрения обращений граждан в Управлении вынесены решения: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поддержаны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159/31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не поддержаны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283/56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1140/364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отозваны</w:t>
      </w:r>
      <w:proofErr w:type="gramEnd"/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заявителями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6/4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перенаправлено по принадлежности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277/85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перенаправлено в ТО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48/11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направлено в Роскомнадзор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22/6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принято к сведению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2/0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не указано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27/2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находятся на рассмотрении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34 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(за 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IV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квартал).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Обращения перенаправляются по принадлежности в ГУВД по Свердловской области, прокуратуру Свердловской области (в отношении 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Федеральную антимонопольную службу России (в отношении рекламы в СМИ), другие федеральные органы исполнительной власти.</w:t>
      </w:r>
      <w:proofErr w:type="gramEnd"/>
    </w:p>
    <w:p w:rsidR="00AB3D40" w:rsidRDefault="00AB3D40" w:rsidP="00AB3D4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07F4" w:rsidRDefault="00AB3D40" w:rsidP="00BC07F4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1E5D7D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Результаты исполнения полномочия</w:t>
      </w:r>
      <w:r w:rsidRPr="00AB3D40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</w:p>
    <w:p w:rsidR="00AB3D40" w:rsidRPr="00BC07F4" w:rsidRDefault="00AB3D40" w:rsidP="00BC07F4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в сфере персональных данных и </w:t>
      </w:r>
      <w:proofErr w:type="gramStart"/>
      <w:r w:rsidRPr="00AB3D40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ИТ</w:t>
      </w:r>
      <w:proofErr w:type="gramEnd"/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объектов (заявителей), в отношении </w:t>
      </w:r>
      <w:r w:rsidR="00BC0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исполняется полномочие в отчётных периодах</w:t>
      </w: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834 (253).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2.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843"/>
        <w:gridCol w:w="1437"/>
      </w:tblGrid>
      <w:tr w:rsidR="00AB3D40" w:rsidRPr="00AB3D40" w:rsidTr="00BC07F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(для каждой сферы деятельности)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Отклонение </w:t>
            </w:r>
            <w:proofErr w:type="gramStart"/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B3D40" w:rsidRPr="00AB3D40" w:rsidTr="00BC07F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обращений граждан, ответы на которые даны с нарушениями требований 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законода-тельства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 (</w:t>
            </w:r>
            <w:proofErr w:type="gram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</w:t>
            </w:r>
            <w:proofErr w:type="gram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числа обращений в сфере деятельности)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B3D40" w:rsidRPr="00AB3D40" w:rsidTr="00BC07F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proofErr w:type="spellStart"/>
            <w:proofErr w:type="gram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законода-тельства</w:t>
            </w:r>
            <w:proofErr w:type="spellEnd"/>
            <w:proofErr w:type="gram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РФ, по которым к сотрудникам, осуществляющим подготовку ответов на 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обра-щения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B3D40" w:rsidRPr="00AB3D40" w:rsidTr="00BC07F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</w:rPr>
              <w:t>495 (177)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Times New Roman" w:hAnsi="Times New Roman" w:cs="Times New Roman"/>
                <w:sz w:val="28"/>
                <w:szCs w:val="28"/>
              </w:rPr>
              <w:t>834 (253)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</w:rPr>
              <w:t>68,5 (43)</w:t>
            </w:r>
          </w:p>
        </w:tc>
      </w:tr>
      <w:tr w:rsidR="00AB3D40" w:rsidRPr="00AB3D40" w:rsidTr="00BC07F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обращений граждан в сфере </w:t>
            </w:r>
            <w:proofErr w:type="spellStart"/>
            <w:proofErr w:type="gram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дея-тельности</w:t>
            </w:r>
            <w:proofErr w:type="spellEnd"/>
            <w:proofErr w:type="gram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приходящихся на одного сотрудника территориального органа по штату, понимая под таким сотрудником лицо, которое по 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долж-ностному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регламенту осуществляет контроль-но-надзорную и регистрационно-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разрешитель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в сфере деятельности (сведения о нагрузке)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</w:rPr>
              <w:t>247,5(88,5)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</w:rPr>
              <w:t>417 (126,5)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</w:rPr>
              <w:t>68,5(42,9)</w:t>
            </w:r>
          </w:p>
        </w:tc>
      </w:tr>
    </w:tbl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несмотря на увеличение количества сотрудников, в отчетный период прослеживается увеличение нагрузки на одного сотрудника, что обусловлено увеличением количества поступивших в отчетный период обращений (на 68,5 %). Кроме того, увеличилось количество направленных Управлением в целях полного, своевременного и всестороннего рассмотрения обращений в адрес заявителей и операторов запросов о представлении информации, а также требований об удалении персональных данных.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Общее количество поступивших в отчетный период обращений составляет 253, из них: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физических лиц – 249;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юридических лиц – 4;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должностных лиц – 0;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индивидуальных предпринимателей – 0, 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 – 0.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аналогичный отчетный период прошлого года в адрес Управления поступило 177 обращений, из них: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– 173;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– 2;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– 2;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индивидуальных предпринимателей– 0, 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 – 0. 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количество поступивших в отчетный период обращений увеличилось на 43 %.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увеличение показателей обусловлено тем, что в отчетный период в адрес Управления от физических лиц поступило 249 обращения, из которых 161 от недобросовестных заемщиков на нарушение кредитными организациями и </w:t>
      </w:r>
      <w:proofErr w:type="spellStart"/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агентствами прав субъектов персональных данных. По </w:t>
      </w: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нашли своего подтверждения. 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в адрес Управления поступило 2 обращения от юридических лиц о разъяснении и 2 обращения о нарушении действующего законодательства РФ в области персональных данных, в аналогичный отчетный период прошлого года от юридических лиц поступило 2 обращения о разъяснении требований законодательства в области персональных данных.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Управлением установлено, что 705 (230) обращений содержат доводы о нарушениях прав и законных интересов граждан или информацию о нарушениях прав третьих лиц и 115 (19) обращений касаются разъяснения действующего законодательства Российской Федерации в области персональных данных.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705 (230) обращений содержат доводы о нарушениях обязательных требований действующего законодательства Российской Федерации в области персональных данных следующими категориями операторов: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банками и кредитными организациями – 404 (161);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агентствами – 77 (33);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 связи – 22 (6);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владельцами интернет – сайтов – 62 (3);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физическими лицами – 0 (0); 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сетями – 38 (3);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ЖКХ – 73 (21);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– 15 (2);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операторов – 14 (1).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большая часть поступивших в отчетный период обращений содержит сведения о нарушении кредитными организациями, владельцами интернет-сайтов и организациями ЖКХ обязательных требований действующего законодательства Российской Федерации в области персональных данных.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информация о нарушениях в области персональных данных не нашла своего подтверждения в 615 (193) случаях. Данный показатель обусловлен поступлением в адрес Управления ряда аналогичных обращений на деятельность операторов по передаче персональных данных заявителей третьим лицам без соответствующего согласия, в ходе рассмотрения которых операторами представлены документы, подтверждающие получение согласия заявителей на передачу их персональных данных третьим лицам.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нарушениях в области персональных данных подтвердилась в 70 (17) случаях.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направленных в прокуратуру материалов по результатам рассмотренных обращений составляет – 29 (15):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административное производство – 13 (5);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представлений – 10 (4);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отказано в возбуждении административного производства в связи с отсутствием состава административного правонарушения – 0 (0);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 в возбуждении административного производства в связи с истечением срока давности, внесено представление – 1 (1);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рассмотрении – 5 (5).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обращений граждан Управлением в адрес операторов направлено 40 (2)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40 (2) требований. 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нарушений, выявляемых в ходе рассмотрения обращений граждан, Управлением установлено, что наиболее часто операторами допускаются следующие нарушения: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ч. 3 ст. 6 Федерального закона № 152-ФЗ (поручение иному лицу осуществлять обработку персональных данных без согласия субъекта персональных данных);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ст. 7 Федерального закона № 152-ФЗ (операторы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ч. 7 ст. 14 Федерального закона № 152-ФЗ (нарушение установленного законом права субъекта персональных данных на получение информации, касающейся обработки его персональных данных);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5D7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E5D7D" w:rsidRPr="001E5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D7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1E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1-3 ст. 21 Федерального закона </w:t>
      </w:r>
      <w:r w:rsidR="001E5D7D" w:rsidRPr="001E5D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</w:t>
      </w:r>
      <w:r w:rsidRPr="001E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(неисполнение оператором обязательств по устранению</w:t>
      </w: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допущенных при обработке персональных данных, а также по уточнению, блокированию и уничтожению персональных данных).</w:t>
      </w:r>
    </w:p>
    <w:p w:rsid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20 обращений истекает в 1 квартале 2016 года.</w:t>
      </w:r>
    </w:p>
    <w:p w:rsidR="00250A20" w:rsidRPr="00AB3D40" w:rsidRDefault="00250A20" w:rsidP="00250A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Во всех случаях, по результатам рассмотрения поступивших в адрес Управления обращений, заявителям в установленные законом сроки направлены письменные ответы.</w:t>
      </w:r>
    </w:p>
    <w:p w:rsidR="00AB3D40" w:rsidRDefault="00AB3D40" w:rsidP="00AB3D40">
      <w:pPr>
        <w:widowControl w:val="0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</w:pPr>
    </w:p>
    <w:p w:rsidR="00AB3D40" w:rsidRDefault="00AB3D40" w:rsidP="001E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250A20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Результаты исполнения полномочия в сфере связи.</w:t>
      </w:r>
    </w:p>
    <w:p w:rsidR="00250A20" w:rsidRPr="00AB3D40" w:rsidRDefault="00250A20" w:rsidP="00250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полномочия, – 31.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559"/>
        <w:gridCol w:w="1985"/>
      </w:tblGrid>
      <w:tr w:rsidR="00AB3D40" w:rsidRPr="00AB3D40" w:rsidTr="00250A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(для каждой сферы деятельности)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Отклоне-ние</w:t>
            </w:r>
            <w:proofErr w:type="spellEnd"/>
            <w:proofErr w:type="gramEnd"/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%</w:t>
            </w:r>
          </w:p>
        </w:tc>
      </w:tr>
      <w:tr w:rsidR="00AB3D40" w:rsidRPr="00AB3D40" w:rsidTr="00250A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законода-тельства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 (</w:t>
            </w:r>
            <w:proofErr w:type="gram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</w:t>
            </w:r>
            <w:proofErr w:type="gram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числа обращений в сфере деятельности)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AB3D40" w:rsidRPr="00AB3D40" w:rsidTr="00250A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proofErr w:type="spellStart"/>
            <w:proofErr w:type="gram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законода-тельства</w:t>
            </w:r>
            <w:proofErr w:type="spellEnd"/>
            <w:proofErr w:type="gram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РФ, по которым к </w:t>
            </w: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сотрудникам, осуществляющим подготовку ответов на 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обра-щения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B3D40" w:rsidRPr="00AB3D40" w:rsidTr="00250A20">
        <w:trPr>
          <w:trHeight w:val="5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40" w:rsidRPr="00AB3D40" w:rsidRDefault="00AB3D40" w:rsidP="00AB3D4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обращений граждан в сфере деятельности в отчетном периоде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741 (202)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624 (179)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-15,8(-11,4)</w:t>
            </w:r>
          </w:p>
        </w:tc>
      </w:tr>
      <w:tr w:rsidR="00AB3D40" w:rsidRPr="00AB3D40" w:rsidTr="00250A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40" w:rsidRPr="00AB3D40" w:rsidRDefault="00AB3D40" w:rsidP="00AB3D4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обращений граждан в сфере </w:t>
            </w:r>
            <w:proofErr w:type="spellStart"/>
            <w:proofErr w:type="gram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дея-тельности</w:t>
            </w:r>
            <w:proofErr w:type="spellEnd"/>
            <w:proofErr w:type="gram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приходящихся на одного сотрудника территориального органа по штату, понимая под таким сотрудником лицо, которое по 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долж-ностному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регламенту осуществляет контроль-но-надзорную и регистрационно-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разрешитель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в сфере деятельности (сведения о нагрузке)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23,16 (6,3)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20,13 (5,8)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-13,07 (-8,5)</w:t>
            </w:r>
          </w:p>
        </w:tc>
      </w:tr>
    </w:tbl>
    <w:p w:rsidR="00BC07F4" w:rsidRPr="00AB3D40" w:rsidRDefault="00BC07F4" w:rsidP="00BC0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Снижение общего количества обращений граждан и организаций в сфере связи по сравнению с аналогичным периодом прошлого года поступающих в адрес Управления является результатом разъяснительной работы, проводимой Управлением о позиции судов о пределах компетенции территориального органа Роскомнадзора при рассмотрении обращений граждан – потребителей услуг связи.</w:t>
      </w:r>
    </w:p>
    <w:p w:rsidR="00AB3D40" w:rsidRPr="00AB3D40" w:rsidRDefault="00BC07F4" w:rsidP="00BC0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Учитывая, что снижение количества обращений граждан наблюдается на протяжении нескольких лет, следует предположить, что тенденция к снижению количества обращений в сфере связи сохранится и в дальнейшем.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отчетный период 2015 года поступило </w:t>
      </w:r>
      <w:r w:rsidRPr="00AB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624/179 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обращений, содержащих вопросы (здесь и далее в числителе - показатель за 2015 год, в знаменателе - показатель за 4 квартал 2015 года): </w:t>
      </w:r>
    </w:p>
    <w:p w:rsidR="00AB3D40" w:rsidRPr="00AB3D40" w:rsidRDefault="00AB3D40" w:rsidP="00AB3D4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по пересылке, доставке и розыску почтовых отправлений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99/41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2) организации работы почтовых отделений и их сотрудников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62/8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эксплуатации оборудования связи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90/19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о разъяснении вопросов разрешительной деятельности и лицензирования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17/4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5) качества оказания услуг связи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89/47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AB3D40" w:rsidRPr="00AB3D40" w:rsidRDefault="00AB3D40" w:rsidP="00AB3D4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а) предоставления услуг связи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60/38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б) жалобы на операторов: ВымпелКом (Билайн), МТС, Мегафон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29/9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AB3D40" w:rsidRPr="00AB3D40" w:rsidRDefault="00AB3D40" w:rsidP="00AB3D4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- несогласие с суммой выставленного счета (несогласие с указанным в счете объемом и видами услуг)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6/3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- оказание дополнительных платных услуг без согласия абонента (подключение без согласия абонента услуг мобильный Интернет и т.д.)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13/4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- отсутствие связи (перерывы в связи, отсутствие покрытия и т.д.)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3/1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предоставление контент-услуг без предупреждения о размере оплаты, списания денежных средств за не предоставленные контент-услуги (предложения получить различного рода занимательные голосовые контент-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услуги и услуги с игровых и развлекательных сайтов мобильного Интернета, без предупреждения о размере оплаты)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– 5/0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6)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20/4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3D40" w:rsidRPr="00AB3D40" w:rsidRDefault="00AB3D40" w:rsidP="00AB3D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7) другие вопросы в сфере связи –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248/57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B3D40" w:rsidRPr="00AB3D40" w:rsidRDefault="00AB3D40" w:rsidP="00AB3D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На основании поступивших в адрес Управления обращений в сфере связи в отчётном периоде Управлением проведено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49/12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внеплановых мероприятий по контролю (надзору) по результатам которых:</w:t>
      </w:r>
    </w:p>
    <w:p w:rsidR="00AB3D40" w:rsidRPr="00AB3D40" w:rsidRDefault="00AB3D40" w:rsidP="00AB3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12/2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случаях меры приняты (в отношении виновных лиц Управлением приняты меры административного и пресекательного характера);</w:t>
      </w:r>
    </w:p>
    <w:p w:rsidR="00AB3D40" w:rsidRPr="00AB3D40" w:rsidRDefault="00AB3D40" w:rsidP="00AB3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1/0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случае вопрос решён положительно;</w:t>
      </w:r>
    </w:p>
    <w:p w:rsidR="00AB3D40" w:rsidRPr="00AB3D40" w:rsidRDefault="00AB3D40" w:rsidP="00AB3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34/9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случаях разъяснены нормы</w:t>
      </w:r>
      <w:r w:rsidR="00250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законодательства в сфере связи;</w:t>
      </w:r>
    </w:p>
    <w:p w:rsidR="00AB3D40" w:rsidRPr="00AB3D40" w:rsidRDefault="00AB3D40" w:rsidP="00AB3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Pr="00AB3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2/1</w:t>
      </w: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случаях отказано в удовлетворении требований заявителя.</w:t>
      </w:r>
    </w:p>
    <w:p w:rsidR="00AB3D40" w:rsidRPr="00AB3D40" w:rsidRDefault="00AB3D40" w:rsidP="00AB3D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Во всех случаях, по результатам рассмотрения поступивших в адрес Управления обращений, заявителям в установленные законом сроки направлены письменные ответы.</w:t>
      </w:r>
    </w:p>
    <w:p w:rsidR="001E5D7D" w:rsidRDefault="001E5D7D" w:rsidP="001E5D7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C07F4" w:rsidRDefault="001E5D7D" w:rsidP="00BC07F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50A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</w:t>
      </w:r>
      <w:r w:rsidR="00BC07F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зультаты исполнения полномочия </w:t>
      </w:r>
    </w:p>
    <w:p w:rsidR="001E5D7D" w:rsidRDefault="001E5D7D" w:rsidP="00BC07F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50A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области массовых коммуникаций</w:t>
      </w:r>
    </w:p>
    <w:p w:rsidR="00AB3D40" w:rsidRPr="00AB3D40" w:rsidRDefault="00AB3D40" w:rsidP="00AB3D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4 квартал 2015 года в адрес Управления Роскомнадзора по Уральскому федеральному округу поступило 56 обращений </w:t>
      </w:r>
      <w:r w:rsidRPr="00A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массовых коммуникаций</w:t>
      </w: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4 квартале 2014 года - 74), из которых на конец отчетного периода рассмотрено 55 обращений. Среди всех поступивших обращений: 34 обращения граждан, 15 обращений юридических лиц, 7 обра</w:t>
      </w:r>
      <w:r w:rsidR="00BC07F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 должностных лиц. Всего за</w:t>
      </w: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 рассмотрено 221 обращение в области массовых коммуникаций (за 2014 год - 274).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701"/>
        <w:gridCol w:w="1417"/>
      </w:tblGrid>
      <w:tr w:rsidR="00AB3D40" w:rsidRPr="00AB3D40" w:rsidTr="00250A2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(для каждой сферы деятельности)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AB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B3D40" w:rsidRPr="00AB3D40" w:rsidTr="00250A2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законода-тельства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 (</w:t>
            </w:r>
            <w:proofErr w:type="gram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</w:t>
            </w:r>
            <w:proofErr w:type="gram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числа обращений в сфере деятельности)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AB3D40" w:rsidRPr="00AB3D40" w:rsidTr="00250A2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proofErr w:type="spellStart"/>
            <w:proofErr w:type="gram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законода-тельства</w:t>
            </w:r>
            <w:proofErr w:type="spellEnd"/>
            <w:proofErr w:type="gram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РФ, по которым к сотрудникам, осуществляющим подготовку ответов на 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обра-щения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B3D40" w:rsidRPr="00AB3D40" w:rsidTr="00250A2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40" w:rsidRPr="00AB3D40" w:rsidRDefault="00AB3D40" w:rsidP="00AB3D4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40" w:rsidRPr="00AB3D40" w:rsidRDefault="00AB3D40" w:rsidP="00AB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40" w:rsidRPr="00AB3D40" w:rsidRDefault="00AB3D40" w:rsidP="00AB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-19</w:t>
            </w:r>
          </w:p>
        </w:tc>
      </w:tr>
      <w:tr w:rsidR="00AB3D40" w:rsidRPr="00AB3D40" w:rsidTr="00250A2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40" w:rsidRPr="00AB3D40" w:rsidRDefault="00AB3D40" w:rsidP="00AB3D4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обращений граждан в сфере </w:t>
            </w:r>
            <w:proofErr w:type="spellStart"/>
            <w:proofErr w:type="gram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дея-тельности</w:t>
            </w:r>
            <w:proofErr w:type="spellEnd"/>
            <w:proofErr w:type="gram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приходящихся на одного сотрудника </w:t>
            </w:r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территориального органа по штату, понимая под таким сотрудником лицо, которое по 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долж-ностному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регламенту осуществляет контроль-но-надзорную и регистрационно-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разрешитель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AB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в сфере деятельности (сведения о нагрузке)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40" w:rsidRPr="00AB3D40" w:rsidRDefault="00AB3D40" w:rsidP="00AB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40" w:rsidRPr="00AB3D40" w:rsidRDefault="00AB3D40" w:rsidP="00AB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D40">
              <w:rPr>
                <w:rFonts w:ascii="Times New Roman" w:eastAsia="Times New Roman" w:hAnsi="Times New Roman" w:cs="Times New Roman"/>
                <w:sz w:val="28"/>
                <w:szCs w:val="28"/>
              </w:rPr>
              <w:t>36,83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40" w:rsidRPr="00AB3D40" w:rsidRDefault="00AB3D40" w:rsidP="00AB3D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-19</w:t>
            </w:r>
          </w:p>
        </w:tc>
      </w:tr>
    </w:tbl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Типичные вопросы, которые поднимают граждане в своих обращениях:</w:t>
      </w:r>
    </w:p>
    <w:p w:rsidR="00AB3D40" w:rsidRPr="00AB3D40" w:rsidRDefault="00AB3D40" w:rsidP="001E5D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доступа к электронным ресурсам, распространяемым в информационно – телекоммуникационной сети «Интернет», содержащим информацию с признаками экстремистской деятельности, 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сведений о местах приобретения наркотических средств, </w:t>
      </w: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либо публичное осквернение символов воинской славы России (при этом аргументы, которые приводят заявители, не всегда находят своё</w:t>
      </w:r>
      <w:proofErr w:type="gramEnd"/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подтверждение)</w:t>
      </w: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разъяснения в соответствии с 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утвержденными Постановлением Правительства Российской Федерации от 26.10.2012 № 1101.</w:t>
      </w:r>
      <w:proofErr w:type="gramEnd"/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о распространении информации с признаками экстремистской деятельности перенаправляются в ГУ МВД России по Свердловской области, копии - в Управление Генеральной прокуратуры в Уральском федеральном округе;</w:t>
      </w:r>
    </w:p>
    <w:p w:rsidR="00AB3D40" w:rsidRPr="00AB3D40" w:rsidRDefault="00AB3D40" w:rsidP="001E5D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возможных нарушениях положений Федерального закона от 29.12.1994 № 77-ФЗ "Об обязательном экземпляре документов" редакциями печатных изданий, не зарегистрированных в качестве СМИ. Управлением делаются соответствующие запросы получателями обязательных экземпляров, меры принимаются, исходя из представленных сведений. Невыполнение обязанности 97%. На этом основании Управлением будут предприняты меры по усилению профилактической и разъяснительной работы. </w:t>
      </w:r>
    </w:p>
    <w:p w:rsidR="00AB3D40" w:rsidRPr="00AB3D40" w:rsidRDefault="00AB3D40" w:rsidP="001E5D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разъяснения порядка опровержения недостоверный сведений, а также использования права на ответ или реплику в соответствии с нормами Закона Российской Федерации от 27.12.1991 № 2124-1 «О средствах массовой информации», а также права на обращение с иском в суд в порядке ст. 152 Гражданского кодекса Российской Федерации;</w:t>
      </w:r>
      <w:proofErr w:type="gramEnd"/>
    </w:p>
    <w:p w:rsidR="00AB3D40" w:rsidRPr="00AB3D40" w:rsidRDefault="00AB3D40" w:rsidP="001E5D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о предоставлении сведений из Единого общероссийского реестра средств массовой информации.</w:t>
      </w:r>
    </w:p>
    <w:p w:rsidR="00AB3D40" w:rsidRPr="00AB3D40" w:rsidRDefault="00AB3D40" w:rsidP="00AB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отмечается тенденция увеличения количества обращений о распространении недостоверной информации на электронных ресурсах, не являющихся средствами массовой информации.</w:t>
      </w:r>
    </w:p>
    <w:p w:rsidR="00AB3D40" w:rsidRPr="00AB3D40" w:rsidRDefault="00AB3D40" w:rsidP="001E5D7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возможных нарушениях порядка объявления выходных </w:t>
      </w:r>
      <w:proofErr w:type="gramStart"/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proofErr w:type="gramEnd"/>
      <w:r w:rsidRPr="00A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периодических печатных изданиях, так и в электронных СМИ. Управлением проводятся проверочные мероприятия, по факту выявления указанного нарушения виновные лица привлекаются к административной ответственности по ст. 13.22 КоАП РФ. </w:t>
      </w:r>
    </w:p>
    <w:p w:rsidR="008F65B5" w:rsidRDefault="00250A20" w:rsidP="0025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20">
        <w:rPr>
          <w:rFonts w:ascii="Times New Roman" w:hAnsi="Times New Roman" w:cs="Times New Roman"/>
          <w:sz w:val="28"/>
          <w:szCs w:val="28"/>
        </w:rPr>
        <w:tab/>
        <w:t>Во всех случаях, по результатам рассмотрения поступивших в адрес Управления обращений, заявителям в установленные законом сроки направлены письменные ответы.</w:t>
      </w:r>
    </w:p>
    <w:p w:rsidR="00F22C60" w:rsidRDefault="00F22C60" w:rsidP="0025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60" w:rsidRPr="00F22C60" w:rsidRDefault="00F22C60" w:rsidP="00F2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Статистические данные</w:t>
      </w:r>
    </w:p>
    <w:p w:rsidR="00F22C60" w:rsidRPr="00F22C60" w:rsidRDefault="00F22C60" w:rsidP="00F2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отчету Управления Роскомнадзора по Уральскому федеральному округу о работе с обращениями граждан </w:t>
      </w:r>
      <w:r w:rsidR="00307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Pr="00F2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2015</w:t>
      </w:r>
      <w:r w:rsidRPr="00F2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tbl>
      <w:tblPr>
        <w:tblW w:w="0" w:type="auto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7082"/>
        <w:gridCol w:w="1575"/>
      </w:tblGrid>
      <w:tr w:rsidR="00F22C60" w:rsidRPr="00F22C60" w:rsidTr="0030759D">
        <w:trPr>
          <w:trHeight w:val="99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Тип доставки:</w:t>
            </w:r>
          </w:p>
        </w:tc>
      </w:tr>
      <w:tr w:rsidR="00F22C60" w:rsidRPr="00F22C60" w:rsidTr="0030759D">
        <w:trPr>
          <w:trHeight w:val="67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22C60" w:rsidRPr="00F22C60" w:rsidTr="0030759D">
        <w:trPr>
          <w:trHeight w:val="246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1998</w:t>
            </w:r>
          </w:p>
        </w:tc>
      </w:tr>
      <w:tr w:rsidR="00F22C60" w:rsidRPr="00F22C60" w:rsidTr="0030759D">
        <w:trPr>
          <w:trHeight w:val="572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Тип доставки:</w:t>
            </w:r>
          </w:p>
          <w:p w:rsidR="0030759D" w:rsidRPr="00F22C60" w:rsidRDefault="0030759D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Заказная бандероль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Заказное письмо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177</w:t>
            </w:r>
          </w:p>
        </w:tc>
      </w:tr>
      <w:tr w:rsidR="00F22C60" w:rsidRPr="00F22C60" w:rsidTr="0030759D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Заказное письмо с уведомлением о вручении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219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Нарочным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Официальный сайт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1278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Простое письмо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СЭД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Устное обращение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F22C60" w:rsidRPr="00F22C60" w:rsidTr="0030759D">
        <w:trPr>
          <w:trHeight w:val="69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C60" w:rsidRPr="00F22C60" w:rsidTr="0030759D">
        <w:trPr>
          <w:trHeight w:val="27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Обращения граждан по основной 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1998</w:t>
            </w:r>
          </w:p>
        </w:tc>
      </w:tr>
      <w:tr w:rsidR="00F22C60" w:rsidRPr="00F22C60" w:rsidTr="0030759D">
        <w:trPr>
          <w:trHeight w:val="127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Вопросы административного характера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Благодарности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22C60" w:rsidRPr="00F22C60" w:rsidTr="0030759D">
        <w:trPr>
          <w:trHeight w:val="149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Вопросы</w:t>
            </w:r>
            <w:proofErr w:type="gramEnd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не относящие к деятельности Роскомнадзора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F22C60" w:rsidRPr="00F22C60" w:rsidTr="0030759D">
        <w:trPr>
          <w:trHeight w:val="19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Вопросы правового характера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22C60" w:rsidRPr="00F22C60" w:rsidTr="0030759D">
        <w:trPr>
          <w:trHeight w:val="24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Досыл документов по запросу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22C60" w:rsidRPr="00F22C60" w:rsidTr="0030759D">
        <w:trPr>
          <w:trHeight w:val="40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Жалобы граждан на организацию работы ТУ или </w:t>
            </w:r>
            <w:proofErr w:type="spellStart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ФГУПов</w:t>
            </w:r>
            <w:proofErr w:type="spellEnd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. при организации внутренней 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22C60" w:rsidRPr="00F22C60" w:rsidTr="0030759D">
        <w:trPr>
          <w:trHeight w:val="222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Отзыв обращения, заявления, жалобы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22C60" w:rsidRPr="00F22C60" w:rsidTr="0030759D">
        <w:trPr>
          <w:trHeight w:val="38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Получение информации по ранее поданным обращениям/документам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22C60" w:rsidRPr="00F22C60" w:rsidTr="0030759D">
        <w:trPr>
          <w:trHeight w:val="63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59D" w:rsidRDefault="0030759D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168</w:t>
            </w:r>
          </w:p>
        </w:tc>
      </w:tr>
      <w:tr w:rsidR="00F22C60" w:rsidRPr="00F22C60" w:rsidTr="0030759D">
        <w:trPr>
          <w:trHeight w:val="37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22C60" w:rsidRPr="00F22C60" w:rsidTr="0030759D">
        <w:trPr>
          <w:trHeight w:val="47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22C60" w:rsidRPr="00F22C60" w:rsidTr="0030759D">
        <w:trPr>
          <w:trHeight w:val="2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Ограничение доступа к сайтам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22C60" w:rsidRPr="00F22C60" w:rsidTr="0030759D">
        <w:trPr>
          <w:trHeight w:val="42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22C60" w:rsidRPr="00F22C60" w:rsidTr="0030759D">
        <w:trPr>
          <w:trHeight w:val="25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Сообщения о нарушении положений 398-ФЗ (экстремизм)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22C60" w:rsidRPr="00F22C60" w:rsidTr="0030759D">
        <w:trPr>
          <w:trHeight w:val="69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22C60" w:rsidRPr="00F22C60" w:rsidTr="0030759D">
        <w:trPr>
          <w:trHeight w:val="406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Сообщения о нарушениях положений 97-ФЗ (жалобы на </w:t>
            </w:r>
            <w:proofErr w:type="spellStart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блогеров</w:t>
            </w:r>
            <w:proofErr w:type="spellEnd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22C60" w:rsidRPr="00F22C60" w:rsidTr="0030759D">
        <w:trPr>
          <w:trHeight w:val="21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Требования о разблокировке сайтов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Персональные данные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834</w:t>
            </w:r>
          </w:p>
        </w:tc>
      </w:tr>
      <w:tr w:rsidR="00F22C60" w:rsidRPr="00F22C60" w:rsidTr="0030759D">
        <w:trPr>
          <w:trHeight w:val="69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Вопросы защиты персональных данных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764</w:t>
            </w:r>
          </w:p>
        </w:tc>
      </w:tr>
      <w:tr w:rsidR="00F22C60" w:rsidRPr="00F22C60" w:rsidTr="0030759D">
        <w:trPr>
          <w:trHeight w:val="41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22C60" w:rsidRPr="00F22C60" w:rsidTr="0030759D">
        <w:trPr>
          <w:trHeight w:val="20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Разъяснение вопросов по применению 152-ФЗ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22C60" w:rsidRPr="00F22C60" w:rsidTr="0030759D">
        <w:trPr>
          <w:trHeight w:val="68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624</w:t>
            </w:r>
          </w:p>
        </w:tc>
      </w:tr>
      <w:tr w:rsidR="00F22C60" w:rsidRPr="00F22C60" w:rsidTr="0030759D">
        <w:trPr>
          <w:trHeight w:val="39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F22C60" w:rsidRPr="00F22C60" w:rsidTr="0030759D">
        <w:trPr>
          <w:trHeight w:val="36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F22C60" w:rsidRPr="00F22C60" w:rsidTr="0030759D">
        <w:trPr>
          <w:trHeight w:val="1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Вопросы эксплуатации оборудования связи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F22C60" w:rsidRPr="00F22C60" w:rsidTr="0030759D">
        <w:trPr>
          <w:trHeight w:val="35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22C60" w:rsidRPr="00F22C60" w:rsidTr="0030759D">
        <w:trPr>
          <w:trHeight w:val="15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F22C60" w:rsidRPr="00F22C60" w:rsidTr="0030759D">
        <w:trPr>
          <w:trHeight w:val="199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22C60" w:rsidRPr="00F22C60" w:rsidTr="0030759D">
        <w:trPr>
          <w:trHeight w:val="26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Жалобы на операторов: </w:t>
            </w:r>
            <w:proofErr w:type="spellStart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Вымпелком</w:t>
            </w:r>
            <w:proofErr w:type="spellEnd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(Билайн), МТС, Мегафон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22C60" w:rsidRPr="00F22C60" w:rsidTr="0030759D">
        <w:trPr>
          <w:trHeight w:val="42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22C60" w:rsidRPr="00F22C60" w:rsidTr="0030759D">
        <w:trPr>
          <w:trHeight w:val="3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22C60" w:rsidRPr="00F22C60" w:rsidTr="0030759D">
        <w:trPr>
          <w:trHeight w:val="6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22C60" w:rsidRPr="00F22C60" w:rsidTr="0030759D">
        <w:trPr>
          <w:trHeight w:val="27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Отсутствие связи (перерывы в связи, отсутствие покрытия и т.д.)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22C60" w:rsidRPr="00F22C60" w:rsidTr="0030759D">
        <w:trPr>
          <w:trHeight w:val="141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непредоставленные</w:t>
            </w:r>
            <w:proofErr w:type="spellEnd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22C60" w:rsidRPr="00F22C60" w:rsidTr="0030759D">
        <w:trPr>
          <w:trHeight w:val="83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22C60" w:rsidRPr="00F22C60" w:rsidTr="0030759D">
        <w:trPr>
          <w:trHeight w:val="906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22C60" w:rsidRPr="00F22C60" w:rsidTr="0030759D">
        <w:trPr>
          <w:trHeight w:val="252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Обращения операторов связи по вопросам присоединения сетей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22C60" w:rsidRPr="00F22C60" w:rsidTr="0030759D">
        <w:trPr>
          <w:trHeight w:val="27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246</w:t>
            </w:r>
          </w:p>
        </w:tc>
      </w:tr>
      <w:tr w:rsidR="00F22C60" w:rsidRPr="00F22C60" w:rsidTr="0030759D">
        <w:trPr>
          <w:trHeight w:val="68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СМИ</w:t>
            </w:r>
          </w:p>
          <w:p w:rsidR="0030759D" w:rsidRPr="00F22C60" w:rsidRDefault="0030759D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</w:tr>
      <w:tr w:rsidR="00F22C60" w:rsidRPr="00F22C60" w:rsidTr="0030759D">
        <w:trPr>
          <w:trHeight w:val="266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Вопросы организации деятельности редакций СМИ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22C60" w:rsidRPr="00F22C60" w:rsidTr="0030759D">
        <w:trPr>
          <w:trHeight w:val="41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Вопросы по содержанию материалов, публикуемых в СМИ, в </w:t>
            </w:r>
            <w:proofErr w:type="spellStart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. телевизионных передач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22C60" w:rsidRPr="00F22C60" w:rsidTr="0030759D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Разъяснение вопросов по включению в Реестр </w:t>
            </w:r>
            <w:proofErr w:type="spellStart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блогеров</w:t>
            </w:r>
            <w:proofErr w:type="spellEnd"/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 организаторов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22C60" w:rsidRPr="00F22C60" w:rsidTr="0030759D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22C60" w:rsidRPr="00F22C60" w:rsidTr="0030759D">
        <w:trPr>
          <w:trHeight w:val="506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Переслано, всего</w:t>
            </w:r>
          </w:p>
          <w:p w:rsidR="0030759D" w:rsidRPr="00F22C60" w:rsidRDefault="0030759D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307</w:t>
            </w:r>
          </w:p>
        </w:tc>
      </w:tr>
      <w:tr w:rsidR="00F22C60" w:rsidRPr="00F22C60" w:rsidTr="0030759D">
        <w:trPr>
          <w:trHeight w:val="5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Количество исполненных обращений</w:t>
            </w:r>
          </w:p>
          <w:p w:rsidR="0030759D" w:rsidRPr="00F22C60" w:rsidRDefault="0030759D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1978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Поддержан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Не поддержан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283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1150</w:t>
            </w:r>
          </w:p>
        </w:tc>
      </w:tr>
      <w:tr w:rsidR="00F22C60" w:rsidRPr="00F22C60" w:rsidTr="0030759D">
        <w:trPr>
          <w:trHeight w:val="26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277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Направлено в ТО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Направлено в ЦА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22C60" w:rsidRPr="00F22C60" w:rsidTr="0030759D">
        <w:trPr>
          <w:trHeight w:val="25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Обращение отозвано гражданином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Принято к сведению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22C60" w:rsidRPr="00F22C60" w:rsidTr="0030759D">
        <w:trPr>
          <w:trHeight w:val="266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F22C60" w:rsidRPr="00F22C60" w:rsidTr="0030759D">
        <w:trPr>
          <w:trHeight w:val="27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2C60" w:rsidRPr="00F22C60" w:rsidTr="0030759D">
        <w:trPr>
          <w:trHeight w:val="27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Повторно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C60" w:rsidRPr="00F22C60" w:rsidRDefault="00F22C60" w:rsidP="00F2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22C6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</w:tbl>
    <w:p w:rsidR="00F22C60" w:rsidRPr="00F22C60" w:rsidRDefault="00F22C60" w:rsidP="00F22C6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9753" w:type="dxa"/>
        <w:tblInd w:w="15" w:type="dxa"/>
        <w:tblLook w:val="04A0" w:firstRow="1" w:lastRow="0" w:firstColumn="1" w:lastColumn="0" w:noHBand="0" w:noVBand="1"/>
      </w:tblPr>
      <w:tblGrid>
        <w:gridCol w:w="1060"/>
        <w:gridCol w:w="7113"/>
        <w:gridCol w:w="1580"/>
      </w:tblGrid>
      <w:tr w:rsidR="0030759D" w:rsidRPr="0030759D" w:rsidTr="0030759D">
        <w:trPr>
          <w:trHeight w:val="1399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Статистические данные</w:t>
            </w:r>
          </w:p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0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отчету Управления Роскомнадзора по Уральскому федеральному округу о работе с обращениями граждан за </w:t>
            </w:r>
            <w:r w:rsidRPr="0030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30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2015</w:t>
            </w:r>
            <w:r w:rsidRPr="0030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</w:tr>
      <w:tr w:rsidR="0030759D" w:rsidRPr="0030759D" w:rsidTr="0030759D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доставки:</w:t>
            </w:r>
          </w:p>
        </w:tc>
      </w:tr>
      <w:tr w:rsidR="0030759D" w:rsidRPr="0030759D" w:rsidTr="003075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593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759D" w:rsidRPr="0030759D" w:rsidTr="0030759D">
        <w:trPr>
          <w:trHeight w:val="26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30759D" w:rsidRPr="0030759D" w:rsidTr="0030759D">
        <w:trPr>
          <w:trHeight w:val="23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30759D" w:rsidRPr="0030759D" w:rsidTr="003075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759D" w:rsidRPr="0030759D" w:rsidTr="0030759D">
        <w:trPr>
          <w:trHeight w:val="23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</w:t>
            </w:r>
          </w:p>
        </w:tc>
      </w:tr>
      <w:tr w:rsidR="0030759D" w:rsidRPr="0030759D" w:rsidTr="0030759D">
        <w:trPr>
          <w:trHeight w:val="27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30759D" w:rsidRPr="0030759D" w:rsidTr="0030759D">
        <w:trPr>
          <w:trHeight w:val="26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</w:t>
            </w:r>
            <w:proofErr w:type="gramEnd"/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относящие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30759D" w:rsidRPr="0030759D" w:rsidTr="0030759D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0759D" w:rsidRPr="0030759D" w:rsidTr="0030759D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0759D" w:rsidRPr="0030759D" w:rsidTr="0030759D">
        <w:trPr>
          <w:trHeight w:val="40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Жалобы граждан на организацию работы ТУ или </w:t>
            </w:r>
            <w:proofErr w:type="spellStart"/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ФГУПов</w:t>
            </w:r>
            <w:proofErr w:type="spellEnd"/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при организации внутренней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0759D" w:rsidRPr="0030759D" w:rsidTr="0030759D">
        <w:trPr>
          <w:trHeight w:val="22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0759D" w:rsidRPr="0030759D" w:rsidTr="0030759D">
        <w:trPr>
          <w:trHeight w:val="26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0759D" w:rsidRPr="0030759D" w:rsidTr="0030759D">
        <w:trPr>
          <w:trHeight w:val="27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30759D" w:rsidRPr="0030759D" w:rsidTr="0030759D">
        <w:trPr>
          <w:trHeight w:val="4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30759D" w:rsidRPr="0030759D" w:rsidTr="0030759D">
        <w:trPr>
          <w:trHeight w:val="22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Ограничение доступа к сайтам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0759D" w:rsidRPr="0030759D" w:rsidTr="0030759D">
        <w:trPr>
          <w:trHeight w:val="27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0759D" w:rsidRPr="0030759D" w:rsidTr="0030759D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0759D" w:rsidRPr="0030759D" w:rsidTr="0030759D">
        <w:trPr>
          <w:trHeight w:val="51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253</w:t>
            </w:r>
          </w:p>
        </w:tc>
      </w:tr>
      <w:tr w:rsidR="0030759D" w:rsidRPr="0030759D" w:rsidTr="0030759D">
        <w:trPr>
          <w:trHeight w:val="21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</w:tr>
      <w:tr w:rsidR="0030759D" w:rsidRPr="0030759D" w:rsidTr="0030759D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0759D" w:rsidRPr="0030759D" w:rsidTr="0030759D">
        <w:trPr>
          <w:trHeight w:val="26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30759D" w:rsidRPr="0030759D" w:rsidTr="0030759D">
        <w:trPr>
          <w:trHeight w:val="47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179</w:t>
            </w:r>
          </w:p>
        </w:tc>
      </w:tr>
      <w:tr w:rsidR="0030759D" w:rsidRPr="0030759D" w:rsidTr="0030759D">
        <w:trPr>
          <w:trHeight w:val="11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30759D" w:rsidRPr="0030759D" w:rsidTr="0030759D">
        <w:trPr>
          <w:trHeight w:val="25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0759D" w:rsidRPr="0030759D" w:rsidTr="0030759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30759D" w:rsidRPr="0030759D" w:rsidTr="003075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0759D" w:rsidRPr="0030759D" w:rsidTr="0030759D">
        <w:trPr>
          <w:trHeight w:val="24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30759D" w:rsidRPr="0030759D" w:rsidTr="0030759D">
        <w:trPr>
          <w:trHeight w:val="24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30759D" w:rsidRPr="0030759D" w:rsidTr="0030759D">
        <w:trPr>
          <w:trHeight w:val="25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Жалобы на операторов: </w:t>
            </w:r>
            <w:proofErr w:type="spellStart"/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0759D" w:rsidRPr="0030759D" w:rsidTr="0030759D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0759D" w:rsidRPr="0030759D" w:rsidTr="0030759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0759D" w:rsidRPr="0030759D" w:rsidTr="0030759D">
        <w:trPr>
          <w:trHeight w:val="52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0759D" w:rsidRPr="0030759D" w:rsidTr="0030759D">
        <w:trPr>
          <w:trHeight w:val="38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0759D" w:rsidRPr="0030759D" w:rsidTr="0030759D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0759D" w:rsidRPr="0030759D" w:rsidTr="0030759D">
        <w:trPr>
          <w:trHeight w:val="27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30759D" w:rsidRPr="0030759D" w:rsidTr="0030759D">
        <w:trPr>
          <w:trHeight w:val="60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</w:tr>
      <w:tr w:rsidR="0030759D" w:rsidRPr="0030759D" w:rsidTr="0030759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0759D" w:rsidRPr="0030759D" w:rsidTr="0030759D">
        <w:trPr>
          <w:trHeight w:val="37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30759D" w:rsidRPr="0030759D" w:rsidTr="003075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0759D" w:rsidRPr="0030759D" w:rsidTr="0030759D">
        <w:trPr>
          <w:trHeight w:val="56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</w:tr>
      <w:tr w:rsidR="0030759D" w:rsidRPr="0030759D" w:rsidTr="0030759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573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</w:t>
            </w:r>
          </w:p>
        </w:tc>
      </w:tr>
      <w:tr w:rsidR="0030759D" w:rsidRPr="0030759D" w:rsidTr="0030759D">
        <w:trPr>
          <w:trHeight w:val="23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0759D" w:rsidRPr="0030759D" w:rsidTr="0030759D">
        <w:trPr>
          <w:trHeight w:val="24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0759D" w:rsidRPr="0030759D" w:rsidTr="0030759D">
        <w:trPr>
          <w:trHeight w:val="26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30759D" w:rsidRPr="0030759D" w:rsidTr="0030759D">
        <w:trPr>
          <w:trHeight w:val="27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0759D" w:rsidRPr="0030759D" w:rsidTr="0030759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9D" w:rsidRPr="0030759D" w:rsidRDefault="0030759D" w:rsidP="0030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7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</w:tbl>
    <w:p w:rsidR="0030759D" w:rsidRPr="0030759D" w:rsidRDefault="0030759D" w:rsidP="0030759D">
      <w:pPr>
        <w:spacing w:after="160" w:line="259" w:lineRule="auto"/>
        <w:rPr>
          <w:rFonts w:ascii="Calibri" w:eastAsia="Calibri" w:hAnsi="Calibri" w:cs="Times New Roman"/>
        </w:rPr>
      </w:pPr>
    </w:p>
    <w:p w:rsidR="00F22C60" w:rsidRPr="00250A20" w:rsidRDefault="00F22C60" w:rsidP="0025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C60" w:rsidRPr="00250A20" w:rsidSect="0030759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4A6"/>
    <w:multiLevelType w:val="hybridMultilevel"/>
    <w:tmpl w:val="70CA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49"/>
    <w:rsid w:val="001E5D7D"/>
    <w:rsid w:val="00250A20"/>
    <w:rsid w:val="0030759D"/>
    <w:rsid w:val="008F65B5"/>
    <w:rsid w:val="00AB3D40"/>
    <w:rsid w:val="00B32149"/>
    <w:rsid w:val="00BC07F4"/>
    <w:rsid w:val="00F2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Солодкий</dc:creator>
  <cp:keywords/>
  <dc:description/>
  <cp:lastModifiedBy>Солодкий</cp:lastModifiedBy>
  <cp:revision>6</cp:revision>
  <dcterms:created xsi:type="dcterms:W3CDTF">2016-01-20T12:59:00Z</dcterms:created>
  <dcterms:modified xsi:type="dcterms:W3CDTF">2016-01-22T06:27:00Z</dcterms:modified>
</cp:coreProperties>
</file>