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A1" w:rsidRDefault="00EE77B1" w:rsidP="009475A1">
      <w:pPr>
        <w:jc w:val="center"/>
        <w:rPr>
          <w:b/>
        </w:rPr>
      </w:pPr>
      <w:r w:rsidRPr="009475A1">
        <w:rPr>
          <w:b/>
        </w:rPr>
        <w:t>Вопросы</w:t>
      </w:r>
      <w:r w:rsidR="009475A1" w:rsidRPr="009475A1">
        <w:rPr>
          <w:b/>
        </w:rPr>
        <w:t xml:space="preserve"> по направлению деятельности </w:t>
      </w:r>
    </w:p>
    <w:p w:rsidR="008D5FA6" w:rsidRDefault="009475A1" w:rsidP="009475A1">
      <w:pPr>
        <w:jc w:val="center"/>
        <w:rPr>
          <w:b/>
        </w:rPr>
      </w:pPr>
      <w:r w:rsidRPr="009475A1">
        <w:rPr>
          <w:b/>
        </w:rPr>
        <w:t>отдела анализа и координации деятельности территориальных управлений</w:t>
      </w:r>
      <w:r w:rsidR="008D5FA6">
        <w:rPr>
          <w:b/>
        </w:rPr>
        <w:t xml:space="preserve"> </w:t>
      </w:r>
    </w:p>
    <w:p w:rsidR="00EE77B1" w:rsidRPr="009475A1" w:rsidRDefault="008D5FA6" w:rsidP="009475A1">
      <w:pPr>
        <w:jc w:val="center"/>
        <w:rPr>
          <w:b/>
        </w:rPr>
      </w:pPr>
      <w:bookmarkStart w:id="0" w:name="_GoBack"/>
      <w:bookmarkEnd w:id="0"/>
      <w:r>
        <w:rPr>
          <w:b/>
        </w:rPr>
        <w:t>(для ведущей группы должностей)</w:t>
      </w:r>
    </w:p>
    <w:p w:rsidR="005F68D5" w:rsidRDefault="005F68D5" w:rsidP="00EE77B1"/>
    <w:p w:rsidR="00E60C57" w:rsidRDefault="005F68D5" w:rsidP="00E60C57">
      <w:pPr>
        <w:rPr>
          <w:rFonts w:eastAsia="Times New Roman" w:cs="Times New Roman"/>
          <w:szCs w:val="24"/>
          <w:lang w:eastAsia="ru-RU"/>
        </w:rPr>
      </w:pPr>
      <w:r w:rsidRPr="005F68D5">
        <w:rPr>
          <w:rFonts w:eastAsia="Times New Roman" w:cs="Times New Roman"/>
          <w:szCs w:val="24"/>
          <w:lang w:eastAsia="ru-RU"/>
        </w:rPr>
        <w:t>1</w:t>
      </w:r>
      <w:r>
        <w:rPr>
          <w:rFonts w:eastAsia="Times New Roman" w:cs="Times New Roman"/>
          <w:szCs w:val="24"/>
          <w:lang w:eastAsia="ru-RU"/>
        </w:rPr>
        <w:t>.</w:t>
      </w:r>
      <w:r w:rsidR="00E60C57" w:rsidRPr="00C31BD3">
        <w:rPr>
          <w:rFonts w:eastAsia="Times New Roman" w:cs="Times New Roman"/>
          <w:szCs w:val="24"/>
          <w:lang w:eastAsia="ru-RU"/>
        </w:rPr>
        <w:t>На основании чего (какого документа) действует Управление.</w:t>
      </w:r>
    </w:p>
    <w:p w:rsidR="00E60C57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290354" w:rsidRDefault="005F68D5" w:rsidP="00E60C5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E60C57">
        <w:rPr>
          <w:rFonts w:eastAsia="Times New Roman" w:cs="Times New Roman"/>
          <w:szCs w:val="24"/>
          <w:lang w:eastAsia="ru-RU"/>
        </w:rPr>
        <w:t xml:space="preserve">. На какой территории Управление осуществляет свои полномочия. </w:t>
      </w:r>
    </w:p>
    <w:p w:rsidR="00290354" w:rsidRPr="00290354" w:rsidRDefault="00290354" w:rsidP="00E60C57">
      <w:pPr>
        <w:rPr>
          <w:rFonts w:eastAsia="Times New Roman" w:cs="Times New Roman"/>
          <w:szCs w:val="24"/>
          <w:lang w:eastAsia="ru-RU"/>
        </w:rPr>
      </w:pPr>
    </w:p>
    <w:p w:rsidR="00E60C57" w:rsidRPr="00C31BD3" w:rsidRDefault="00290354" w:rsidP="00E60C57">
      <w:pPr>
        <w:rPr>
          <w:rFonts w:eastAsia="Times New Roman" w:cs="Times New Roman"/>
          <w:szCs w:val="24"/>
          <w:lang w:eastAsia="ru-RU"/>
        </w:rPr>
      </w:pPr>
      <w:r w:rsidRPr="00290354">
        <w:rPr>
          <w:rFonts w:eastAsia="Times New Roman" w:cs="Times New Roman"/>
          <w:szCs w:val="24"/>
          <w:lang w:eastAsia="ru-RU"/>
        </w:rPr>
        <w:t>3</w:t>
      </w:r>
      <w:r w:rsidR="00E60C57">
        <w:rPr>
          <w:rFonts w:eastAsia="Times New Roman" w:cs="Times New Roman"/>
          <w:szCs w:val="24"/>
          <w:lang w:eastAsia="ru-RU"/>
        </w:rPr>
        <w:t>. Субъекты Уральского федерального округа и территориальные Управления УФО.</w:t>
      </w:r>
    </w:p>
    <w:p w:rsidR="00E60C57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Default="005F68D5" w:rsidP="00E60C5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E60C57" w:rsidRPr="00C31BD3">
        <w:rPr>
          <w:rFonts w:eastAsia="Times New Roman" w:cs="Times New Roman"/>
          <w:szCs w:val="24"/>
          <w:lang w:eastAsia="ru-RU"/>
        </w:rPr>
        <w:t>. Основные направления ко</w:t>
      </w:r>
      <w:r w:rsidR="00E60C57">
        <w:rPr>
          <w:rFonts w:eastAsia="Times New Roman" w:cs="Times New Roman"/>
          <w:szCs w:val="24"/>
          <w:lang w:eastAsia="ru-RU"/>
        </w:rPr>
        <w:t>о</w:t>
      </w:r>
      <w:r w:rsidR="00E60C57" w:rsidRPr="00C31BD3">
        <w:rPr>
          <w:rFonts w:eastAsia="Times New Roman" w:cs="Times New Roman"/>
          <w:szCs w:val="24"/>
          <w:lang w:eastAsia="ru-RU"/>
        </w:rPr>
        <w:t>рдинации и контроля деятельности ТО Роскомнадзора округа.</w:t>
      </w:r>
    </w:p>
    <w:p w:rsidR="00E60C57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Default="005F68D5" w:rsidP="00E60C5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E60C57">
        <w:rPr>
          <w:rFonts w:eastAsia="Times New Roman" w:cs="Times New Roman"/>
          <w:szCs w:val="24"/>
          <w:lang w:eastAsia="ru-RU"/>
        </w:rPr>
        <w:t>. Место расположения Управления, его территориальная структура.</w:t>
      </w:r>
    </w:p>
    <w:p w:rsidR="00E60C57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6</w:t>
      </w:r>
      <w:r w:rsidR="00E60C57">
        <w:rPr>
          <w:rFonts w:eastAsia="Times New Roman" w:cs="Times New Roman"/>
          <w:szCs w:val="24"/>
          <w:lang w:eastAsia="ru-RU"/>
        </w:rPr>
        <w:t>. Каким нормативно-правовым актом определяется п</w:t>
      </w:r>
      <w:r w:rsidR="00E60C57">
        <w:rPr>
          <w:rFonts w:cs="Times New Roman"/>
          <w:szCs w:val="24"/>
        </w:rPr>
        <w:t>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(надзора).</w:t>
      </w:r>
    </w:p>
    <w:p w:rsidR="00E60C57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E60C57">
        <w:rPr>
          <w:rFonts w:cs="Times New Roman"/>
          <w:szCs w:val="24"/>
        </w:rPr>
        <w:t>. В какой сфере ведения Управления Роскомнадзора положения Федерального закона от 26.12.2008 № 294-ФЗ по организации и проведению проверок не применяются.</w:t>
      </w:r>
    </w:p>
    <w:p w:rsidR="00E60C57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</w:t>
      </w:r>
      <w:r w:rsidR="00E60C57">
        <w:rPr>
          <w:rFonts w:cs="Times New Roman"/>
          <w:szCs w:val="24"/>
        </w:rPr>
        <w:t xml:space="preserve">. Применяется ли </w:t>
      </w:r>
      <w:proofErr w:type="gramStart"/>
      <w:r w:rsidR="00E60C57">
        <w:rPr>
          <w:rFonts w:cs="Times New Roman"/>
          <w:szCs w:val="24"/>
        </w:rPr>
        <w:t>риск-ориентированный</w:t>
      </w:r>
      <w:proofErr w:type="gramEnd"/>
      <w:r w:rsidR="00E60C57">
        <w:rPr>
          <w:rFonts w:cs="Times New Roman"/>
          <w:szCs w:val="24"/>
        </w:rPr>
        <w:t xml:space="preserve"> подход при организации государственного контроля (надзора) Управлением, если да, то в каких сферах ведения.</w:t>
      </w:r>
    </w:p>
    <w:p w:rsidR="00E60C57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E60C57">
        <w:rPr>
          <w:rFonts w:cs="Times New Roman"/>
          <w:szCs w:val="24"/>
        </w:rPr>
        <w:t>. Основные направления профилактической деятельности Управления.</w:t>
      </w:r>
    </w:p>
    <w:p w:rsidR="00E60C57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Default="00C2448A" w:rsidP="00E60C57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szCs w:val="24"/>
        </w:rPr>
        <w:t>10</w:t>
      </w:r>
      <w:r w:rsidR="00E60C57">
        <w:rPr>
          <w:rFonts w:cs="Times New Roman"/>
          <w:szCs w:val="24"/>
        </w:rPr>
        <w:t>. Периодичность проведения плановых проверок.</w:t>
      </w:r>
    </w:p>
    <w:p w:rsidR="00E60C57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Default="00C2448A" w:rsidP="00E60C5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11</w:t>
      </w:r>
      <w:r w:rsidR="00E60C57">
        <w:rPr>
          <w:rFonts w:eastAsia="Times New Roman" w:cs="Times New Roman"/>
          <w:szCs w:val="24"/>
          <w:lang w:eastAsia="ru-RU"/>
        </w:rPr>
        <w:t xml:space="preserve">. Сроки </w:t>
      </w:r>
      <w:proofErr w:type="gramStart"/>
      <w:r w:rsidR="00E60C57">
        <w:rPr>
          <w:rFonts w:eastAsia="Times New Roman" w:cs="Times New Roman"/>
          <w:szCs w:val="24"/>
          <w:lang w:eastAsia="ru-RU"/>
        </w:rPr>
        <w:t>подготовки проекта Плана проведения плановых проверок</w:t>
      </w:r>
      <w:proofErr w:type="gramEnd"/>
      <w:r w:rsidR="00E60C57">
        <w:rPr>
          <w:rFonts w:eastAsia="Times New Roman" w:cs="Times New Roman"/>
          <w:szCs w:val="24"/>
          <w:lang w:eastAsia="ru-RU"/>
        </w:rPr>
        <w:t>.</w:t>
      </w:r>
    </w:p>
    <w:p w:rsidR="00E60C57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203398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E60C57">
        <w:rPr>
          <w:rFonts w:cs="Times New Roman"/>
          <w:szCs w:val="24"/>
        </w:rPr>
        <w:t xml:space="preserve">. Сроки размещения </w:t>
      </w:r>
      <w:r w:rsidR="00E60C57">
        <w:rPr>
          <w:rFonts w:eastAsia="Times New Roman" w:cs="Times New Roman"/>
          <w:szCs w:val="24"/>
          <w:lang w:eastAsia="ru-RU"/>
        </w:rPr>
        <w:t>Плана проведения плановых проверок</w:t>
      </w:r>
      <w:r w:rsidR="00E60C57">
        <w:rPr>
          <w:rFonts w:cs="Times New Roman"/>
          <w:szCs w:val="24"/>
        </w:rPr>
        <w:t xml:space="preserve"> на официальном сайте контролирующего органа.</w:t>
      </w:r>
    </w:p>
    <w:p w:rsidR="00E60C57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Default="00C2448A" w:rsidP="00E60C5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13</w:t>
      </w:r>
      <w:r w:rsidR="00E60C57">
        <w:rPr>
          <w:rFonts w:eastAsia="Times New Roman" w:cs="Times New Roman"/>
          <w:szCs w:val="24"/>
          <w:lang w:eastAsia="ru-RU"/>
        </w:rPr>
        <w:t>. Сроки уведомления проверяемого лица о проведении плановой проверки.</w:t>
      </w:r>
    </w:p>
    <w:p w:rsidR="00E60C57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Default="00C2448A" w:rsidP="00E60C5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14</w:t>
      </w:r>
      <w:r w:rsidR="00E60C57">
        <w:rPr>
          <w:rFonts w:eastAsia="Times New Roman" w:cs="Times New Roman"/>
          <w:szCs w:val="24"/>
          <w:lang w:eastAsia="ru-RU"/>
        </w:rPr>
        <w:t>. Формы проведения внеплановых проверок.</w:t>
      </w:r>
    </w:p>
    <w:p w:rsidR="00E60C57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Default="00C2448A" w:rsidP="00E60C57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15</w:t>
      </w:r>
      <w:r w:rsidR="00E60C57">
        <w:rPr>
          <w:rFonts w:eastAsia="Times New Roman" w:cs="Times New Roman"/>
          <w:szCs w:val="24"/>
          <w:lang w:eastAsia="ru-RU"/>
        </w:rPr>
        <w:t>. Сроки  (длительность) проведения проверок.</w:t>
      </w:r>
    </w:p>
    <w:p w:rsidR="00E60C57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Default="00C2448A" w:rsidP="00E60C57">
      <w:r>
        <w:t xml:space="preserve">16. </w:t>
      </w:r>
      <w:r w:rsidR="00E60C57" w:rsidRPr="0092091B">
        <w:t>При отсутствии журнала учета проверок у проверяемого лица (организации) производится</w:t>
      </w:r>
      <w:r w:rsidR="00E60C57">
        <w:t>:</w:t>
      </w:r>
    </w:p>
    <w:p w:rsidR="00E60C57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17</w:t>
      </w:r>
      <w:r w:rsidR="00E60C57">
        <w:rPr>
          <w:rFonts w:eastAsia="Times New Roman" w:cs="Times New Roman"/>
          <w:szCs w:val="24"/>
          <w:lang w:eastAsia="ru-RU"/>
        </w:rPr>
        <w:t xml:space="preserve">. Где (в каком реестре) </w:t>
      </w:r>
      <w:r w:rsidR="00E60C57">
        <w:rPr>
          <w:rFonts w:cs="Times New Roman"/>
          <w:szCs w:val="24"/>
        </w:rPr>
        <w:t xml:space="preserve">содержится информация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6" w:history="1">
        <w:r w:rsidR="00E60C57">
          <w:rPr>
            <w:rFonts w:cs="Times New Roman"/>
            <w:color w:val="0000FF"/>
            <w:szCs w:val="24"/>
          </w:rPr>
          <w:t>законом</w:t>
        </w:r>
      </w:hyperlink>
      <w:r w:rsidR="00E60C57">
        <w:rPr>
          <w:rFonts w:cs="Times New Roman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60C57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</w:t>
      </w:r>
      <w:r w:rsidR="00E60C57">
        <w:rPr>
          <w:rFonts w:cs="Times New Roman"/>
          <w:szCs w:val="24"/>
        </w:rPr>
        <w:t xml:space="preserve">. До какого срока установлен мораторий на </w:t>
      </w:r>
      <w:r w:rsidR="00E60C57" w:rsidRPr="00985154">
        <w:rPr>
          <w:rFonts w:cs="Times New Roman"/>
          <w:szCs w:val="24"/>
        </w:rPr>
        <w:t>пров</w:t>
      </w:r>
      <w:r w:rsidR="00E60C57">
        <w:rPr>
          <w:rFonts w:cs="Times New Roman"/>
          <w:szCs w:val="24"/>
        </w:rPr>
        <w:t>едение</w:t>
      </w:r>
      <w:r w:rsidR="00E60C57" w:rsidRPr="00985154">
        <w:rPr>
          <w:rFonts w:cs="Times New Roman"/>
          <w:szCs w:val="24"/>
        </w:rPr>
        <w:t xml:space="preserve"> плановы</w:t>
      </w:r>
      <w:r w:rsidR="00E60C57">
        <w:rPr>
          <w:rFonts w:cs="Times New Roman"/>
          <w:szCs w:val="24"/>
        </w:rPr>
        <w:t>х</w:t>
      </w:r>
      <w:r w:rsidR="00E60C57" w:rsidRPr="00985154">
        <w:rPr>
          <w:rFonts w:cs="Times New Roman"/>
          <w:szCs w:val="24"/>
        </w:rPr>
        <w:t xml:space="preserve"> провер</w:t>
      </w:r>
      <w:r w:rsidR="00E60C57">
        <w:rPr>
          <w:rFonts w:cs="Times New Roman"/>
          <w:szCs w:val="24"/>
        </w:rPr>
        <w:t>о</w:t>
      </w:r>
      <w:r w:rsidR="00E60C57" w:rsidRPr="00985154">
        <w:rPr>
          <w:rFonts w:cs="Times New Roman"/>
          <w:szCs w:val="24"/>
        </w:rPr>
        <w:t>к в отношении юридических лиц, индивидуальных предпринимателей, отнесенных в соответствии с положениями статьи 4 Федерального закона от 24 июля 2007 года N 209-</w:t>
      </w:r>
      <w:r w:rsidR="00E60C57" w:rsidRPr="00985154">
        <w:rPr>
          <w:rFonts w:cs="Times New Roman"/>
          <w:szCs w:val="24"/>
        </w:rPr>
        <w:lastRenderedPageBreak/>
        <w:t>ФЗ "О развитии малого и среднего предпринимательства в Российской Федерации" к субъектам малого предпринимательства</w:t>
      </w:r>
      <w:r w:rsidR="00E60C57">
        <w:rPr>
          <w:rFonts w:cs="Times New Roman"/>
          <w:szCs w:val="24"/>
        </w:rPr>
        <w:t>.</w:t>
      </w:r>
    </w:p>
    <w:p w:rsidR="00E60C57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E60C57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</w:t>
      </w:r>
      <w:r w:rsidR="00E60C57">
        <w:rPr>
          <w:rFonts w:cs="Times New Roman"/>
          <w:szCs w:val="24"/>
        </w:rPr>
        <w:t xml:space="preserve">. </w:t>
      </w:r>
      <w:r w:rsidR="00E60C57">
        <w:rPr>
          <w:rFonts w:eastAsia="Times New Roman" w:cs="Times New Roman"/>
          <w:szCs w:val="24"/>
          <w:lang w:eastAsia="ru-RU"/>
        </w:rPr>
        <w:t xml:space="preserve">Где </w:t>
      </w:r>
      <w:r w:rsidR="00E60C57" w:rsidRPr="00985154">
        <w:rPr>
          <w:rFonts w:eastAsia="Times New Roman" w:cs="Times New Roman"/>
          <w:szCs w:val="24"/>
          <w:lang w:eastAsia="ru-RU"/>
        </w:rPr>
        <w:t>(в каком реестре)</w:t>
      </w:r>
      <w:r w:rsidR="00E60C57">
        <w:rPr>
          <w:rFonts w:eastAsia="Times New Roman" w:cs="Times New Roman"/>
          <w:szCs w:val="24"/>
          <w:lang w:eastAsia="ru-RU"/>
        </w:rPr>
        <w:t xml:space="preserve"> </w:t>
      </w:r>
      <w:r w:rsidR="00E60C57">
        <w:rPr>
          <w:rFonts w:cs="Times New Roman"/>
          <w:szCs w:val="24"/>
        </w:rPr>
        <w:t xml:space="preserve">содержится информация о принадлежности </w:t>
      </w:r>
      <w:r w:rsidR="00E60C57" w:rsidRPr="00985154">
        <w:rPr>
          <w:rFonts w:cs="Times New Roman"/>
          <w:szCs w:val="24"/>
        </w:rPr>
        <w:t>юридических лиц, индивидуальных предпринимателей</w:t>
      </w:r>
      <w:r w:rsidR="00E60C57">
        <w:rPr>
          <w:rFonts w:cs="Times New Roman"/>
          <w:szCs w:val="24"/>
        </w:rPr>
        <w:t xml:space="preserve"> к субъектам малого предпринимательства. </w:t>
      </w:r>
    </w:p>
    <w:p w:rsidR="00E60C57" w:rsidRPr="00E60C57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Pr="00203398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</w:t>
      </w:r>
      <w:r w:rsidR="00E60C57" w:rsidRPr="00203398">
        <w:rPr>
          <w:rFonts w:cs="Times New Roman"/>
          <w:szCs w:val="24"/>
        </w:rPr>
        <w:t>. Периодичность проведения плановых проверок органов местного самоуправления.</w:t>
      </w:r>
    </w:p>
    <w:p w:rsidR="00E60C57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</w:t>
      </w:r>
      <w:r w:rsidR="00E60C57">
        <w:rPr>
          <w:rFonts w:cs="Times New Roman"/>
          <w:szCs w:val="24"/>
        </w:rPr>
        <w:t>. Основные сроки разработки плана проверок ОМС.</w:t>
      </w:r>
    </w:p>
    <w:p w:rsidR="00E60C57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</w:t>
      </w:r>
      <w:r w:rsidR="00E60C57">
        <w:rPr>
          <w:rFonts w:cs="Times New Roman"/>
          <w:szCs w:val="24"/>
        </w:rPr>
        <w:t>. Сроки размещения плана проверок ОМС на официальном сайте контролирующего органа.</w:t>
      </w:r>
    </w:p>
    <w:p w:rsidR="00E60C57" w:rsidRPr="00203398" w:rsidRDefault="00E60C57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60C57" w:rsidRDefault="00C2448A" w:rsidP="00E60C57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</w:t>
      </w:r>
      <w:r w:rsidR="00E60C57">
        <w:rPr>
          <w:rFonts w:cs="Times New Roman"/>
          <w:szCs w:val="24"/>
        </w:rPr>
        <w:t xml:space="preserve">. </w:t>
      </w:r>
      <w:r w:rsidR="00E60C57" w:rsidRPr="0092091B">
        <w:t xml:space="preserve">В какие сроки и каком </w:t>
      </w:r>
      <w:proofErr w:type="gramStart"/>
      <w:r w:rsidR="00E60C57" w:rsidRPr="0092091B">
        <w:t>порядке</w:t>
      </w:r>
      <w:proofErr w:type="gramEnd"/>
      <w:r w:rsidR="00E60C57" w:rsidRPr="0092091B">
        <w:t>, подлежит рассмотрению жалоба гражданина направленная им в государственный орган в соответствии с подведомственностью</w:t>
      </w:r>
    </w:p>
    <w:p w:rsidR="00E60C57" w:rsidRDefault="00E60C57" w:rsidP="00E60C57"/>
    <w:p w:rsidR="00E60C57" w:rsidRDefault="00C2448A" w:rsidP="00E60C57">
      <w:r>
        <w:t>24</w:t>
      </w:r>
      <w:r w:rsidR="00E60C57">
        <w:t>. Периодичность проведения Общероссийского дня приема граждан</w:t>
      </w:r>
    </w:p>
    <w:p w:rsidR="00E60C57" w:rsidRDefault="00E60C57" w:rsidP="00EE77B1">
      <w:r>
        <w:t xml:space="preserve">  </w:t>
      </w:r>
    </w:p>
    <w:p w:rsidR="00E60C57" w:rsidRPr="009475A1" w:rsidRDefault="00C2448A" w:rsidP="00E60C57">
      <w:pPr>
        <w:jc w:val="both"/>
      </w:pPr>
      <w:r>
        <w:rPr>
          <w:rFonts w:eastAsia="Times New Roman" w:cs="Times New Roman"/>
          <w:szCs w:val="24"/>
          <w:lang w:eastAsia="ru-RU"/>
        </w:rPr>
        <w:t>25</w:t>
      </w:r>
      <w:r w:rsidR="00E60C57">
        <w:rPr>
          <w:rFonts w:eastAsia="Times New Roman" w:cs="Times New Roman"/>
          <w:szCs w:val="24"/>
          <w:lang w:eastAsia="ru-RU"/>
        </w:rPr>
        <w:t xml:space="preserve">. </w:t>
      </w:r>
      <w:r w:rsidR="00E60C57" w:rsidRPr="00AA224B">
        <w:t>Гражданский служащий с предварительным уведомлением представителя нанимателя:</w:t>
      </w:r>
    </w:p>
    <w:p w:rsidR="00E60C57" w:rsidRPr="00EA44E0" w:rsidRDefault="00E60C57" w:rsidP="00E60C57">
      <w:pPr>
        <w:rPr>
          <w:rFonts w:eastAsia="Times New Roman" w:cs="Times New Roman"/>
          <w:szCs w:val="24"/>
          <w:lang w:eastAsia="ru-RU"/>
        </w:rPr>
      </w:pPr>
      <w:r w:rsidRPr="00EA44E0">
        <w:rPr>
          <w:rFonts w:eastAsia="Times New Roman" w:cs="Times New Roman"/>
          <w:szCs w:val="24"/>
          <w:lang w:eastAsia="ru-RU"/>
        </w:rPr>
        <w:t>1. вправе выполнять иную оплачиваемую работу</w:t>
      </w:r>
    </w:p>
    <w:p w:rsidR="00E60C57" w:rsidRPr="00EA44E0" w:rsidRDefault="00E60C57" w:rsidP="00E60C57">
      <w:pPr>
        <w:rPr>
          <w:rFonts w:eastAsia="Times New Roman" w:cs="Times New Roman"/>
          <w:szCs w:val="24"/>
          <w:lang w:eastAsia="ru-RU"/>
        </w:rPr>
      </w:pPr>
      <w:r w:rsidRPr="00EA44E0">
        <w:rPr>
          <w:rFonts w:eastAsia="Times New Roman" w:cs="Times New Roman"/>
          <w:szCs w:val="24"/>
          <w:lang w:eastAsia="ru-RU"/>
        </w:rPr>
        <w:t>2. заниматься предпринимательской деятельностью</w:t>
      </w:r>
    </w:p>
    <w:p w:rsidR="00E60C57" w:rsidRDefault="00E60C57" w:rsidP="00E60C57">
      <w:pPr>
        <w:rPr>
          <w:rFonts w:eastAsia="Times New Roman" w:cs="Times New Roman"/>
          <w:szCs w:val="24"/>
          <w:lang w:eastAsia="ru-RU"/>
        </w:rPr>
      </w:pPr>
      <w:r w:rsidRPr="00EA44E0">
        <w:rPr>
          <w:rFonts w:eastAsia="Times New Roman" w:cs="Times New Roman"/>
          <w:szCs w:val="24"/>
          <w:lang w:eastAsia="ru-RU"/>
        </w:rPr>
        <w:t>3. создавать в государственных органах структуры политических партий</w:t>
      </w:r>
    </w:p>
    <w:p w:rsidR="00E60C57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E60C57" w:rsidRDefault="00C2448A" w:rsidP="00E60C57">
      <w:pPr>
        <w:autoSpaceDE w:val="0"/>
        <w:autoSpaceDN w:val="0"/>
        <w:adjustRightInd w:val="0"/>
        <w:jc w:val="both"/>
      </w:pPr>
      <w:r>
        <w:t xml:space="preserve">26. </w:t>
      </w:r>
      <w:r w:rsidR="00E60C57">
        <w:t>Должности государственной службы подразделяются на должности</w:t>
      </w:r>
    </w:p>
    <w:p w:rsidR="00E60C57" w:rsidRDefault="00E60C57" w:rsidP="00E60C57">
      <w:pPr>
        <w:rPr>
          <w:rFonts w:eastAsia="Times New Roman" w:cs="Times New Roman"/>
          <w:szCs w:val="24"/>
          <w:lang w:eastAsia="ru-RU"/>
        </w:rPr>
      </w:pPr>
    </w:p>
    <w:p w:rsidR="005F68D5" w:rsidRPr="00290354" w:rsidRDefault="00C2448A" w:rsidP="00C650BE">
      <w:pPr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27</w:t>
      </w:r>
      <w:r w:rsidR="00E60C57">
        <w:rPr>
          <w:rFonts w:eastAsia="Times New Roman" w:cs="Times New Roman"/>
          <w:szCs w:val="24"/>
          <w:lang w:eastAsia="ru-RU"/>
        </w:rPr>
        <w:t xml:space="preserve">. </w:t>
      </w:r>
      <w:r>
        <w:rPr>
          <w:rFonts w:eastAsia="Calibri" w:cs="Times New Roman"/>
          <w:szCs w:val="24"/>
        </w:rPr>
        <w:t xml:space="preserve"> </w:t>
      </w:r>
      <w:r w:rsidR="005F68D5" w:rsidRPr="00A605C8">
        <w:rPr>
          <w:rFonts w:eastAsia="Calibri" w:cs="Times New Roman"/>
          <w:szCs w:val="24"/>
        </w:rPr>
        <w:t>Что такое браузер?</w:t>
      </w:r>
    </w:p>
    <w:p w:rsidR="005F68D5" w:rsidRPr="005F68D5" w:rsidRDefault="005F68D5" w:rsidP="005F68D5">
      <w:pPr>
        <w:rPr>
          <w:rFonts w:eastAsia="Times New Roman" w:cs="Times New Roman"/>
          <w:szCs w:val="24"/>
          <w:lang w:eastAsia="ru-RU"/>
        </w:rPr>
      </w:pPr>
    </w:p>
    <w:p w:rsidR="005F68D5" w:rsidRPr="005F68D5" w:rsidRDefault="00C2448A" w:rsidP="005F68D5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</w:t>
      </w:r>
      <w:r w:rsidR="00C650BE" w:rsidRPr="00C650BE">
        <w:rPr>
          <w:rFonts w:eastAsia="Times New Roman" w:cs="Times New Roman"/>
          <w:szCs w:val="24"/>
          <w:lang w:eastAsia="ru-RU"/>
        </w:rPr>
        <w:t>8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="005F68D5" w:rsidRPr="005F68D5">
        <w:rPr>
          <w:rFonts w:eastAsia="Times New Roman" w:cs="Times New Roman"/>
          <w:szCs w:val="24"/>
          <w:lang w:val="en-US" w:eastAsia="ru-RU"/>
        </w:rPr>
        <w:t>MS</w:t>
      </w:r>
      <w:r w:rsidR="005F68D5" w:rsidRPr="005F68D5">
        <w:rPr>
          <w:rFonts w:eastAsia="Times New Roman" w:cs="Times New Roman"/>
          <w:szCs w:val="24"/>
          <w:lang w:eastAsia="ru-RU"/>
        </w:rPr>
        <w:t xml:space="preserve"> </w:t>
      </w:r>
      <w:r w:rsidR="005F68D5" w:rsidRPr="005F68D5">
        <w:rPr>
          <w:rFonts w:eastAsia="Times New Roman" w:cs="Times New Roman"/>
          <w:szCs w:val="24"/>
          <w:lang w:val="en-US" w:eastAsia="ru-RU"/>
        </w:rPr>
        <w:t>Power</w:t>
      </w:r>
      <w:r w:rsidR="005F68D5" w:rsidRPr="005F68D5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="005F68D5" w:rsidRPr="005F68D5">
        <w:rPr>
          <w:rFonts w:eastAsia="Times New Roman" w:cs="Times New Roman"/>
          <w:szCs w:val="24"/>
          <w:lang w:val="en-US" w:eastAsia="ru-RU"/>
        </w:rPr>
        <w:t>Point</w:t>
      </w:r>
      <w:r w:rsidR="005F68D5" w:rsidRPr="005F68D5">
        <w:rPr>
          <w:rFonts w:eastAsia="Times New Roman" w:cs="Times New Roman"/>
          <w:szCs w:val="24"/>
          <w:lang w:eastAsia="ru-RU"/>
        </w:rPr>
        <w:t xml:space="preserve">  -</w:t>
      </w:r>
      <w:proofErr w:type="gramEnd"/>
      <w:r w:rsidR="005F68D5" w:rsidRPr="005F68D5">
        <w:rPr>
          <w:rFonts w:eastAsia="Times New Roman" w:cs="Times New Roman"/>
          <w:szCs w:val="24"/>
          <w:lang w:eastAsia="ru-RU"/>
        </w:rPr>
        <w:t xml:space="preserve"> это:</w:t>
      </w:r>
    </w:p>
    <w:p w:rsidR="005F68D5" w:rsidRPr="005F68D5" w:rsidRDefault="005F68D5" w:rsidP="005F68D5">
      <w:pPr>
        <w:rPr>
          <w:rFonts w:eastAsia="Times New Roman" w:cs="Times New Roman"/>
          <w:szCs w:val="24"/>
          <w:lang w:eastAsia="ru-RU"/>
        </w:rPr>
      </w:pPr>
    </w:p>
    <w:p w:rsidR="005F68D5" w:rsidRPr="005F68D5" w:rsidRDefault="00C650BE" w:rsidP="005F68D5">
      <w:pPr>
        <w:rPr>
          <w:rFonts w:eastAsia="Times New Roman" w:cs="Times New Roman"/>
          <w:szCs w:val="24"/>
          <w:lang w:eastAsia="ru-RU"/>
        </w:rPr>
      </w:pPr>
      <w:r w:rsidRPr="00C650BE">
        <w:rPr>
          <w:rFonts w:eastAsia="Times New Roman" w:cs="Times New Roman"/>
          <w:szCs w:val="24"/>
          <w:lang w:eastAsia="ru-RU"/>
        </w:rPr>
        <w:t>29</w:t>
      </w:r>
      <w:r w:rsidR="00C2448A">
        <w:rPr>
          <w:rFonts w:eastAsia="Times New Roman" w:cs="Times New Roman"/>
          <w:szCs w:val="24"/>
          <w:lang w:eastAsia="ru-RU"/>
        </w:rPr>
        <w:t xml:space="preserve">. </w:t>
      </w:r>
      <w:r w:rsidR="005F68D5" w:rsidRPr="005F68D5">
        <w:rPr>
          <w:rFonts w:eastAsia="Times New Roman" w:cs="Times New Roman"/>
          <w:szCs w:val="24"/>
          <w:lang w:eastAsia="ru-RU"/>
        </w:rPr>
        <w:t>Что такое колонтитул?</w:t>
      </w:r>
    </w:p>
    <w:p w:rsidR="005F68D5" w:rsidRPr="005F68D5" w:rsidRDefault="005F68D5" w:rsidP="005F68D5">
      <w:pPr>
        <w:rPr>
          <w:rFonts w:eastAsia="Times New Roman" w:cs="Times New Roman"/>
          <w:szCs w:val="24"/>
          <w:lang w:eastAsia="ru-RU"/>
        </w:rPr>
      </w:pPr>
    </w:p>
    <w:p w:rsidR="00E60C57" w:rsidRDefault="00E60C57" w:rsidP="00E60C57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650BE" w:rsidRPr="00C650BE">
        <w:rPr>
          <w:rFonts w:eastAsia="Times New Roman" w:cs="Times New Roman"/>
          <w:szCs w:val="24"/>
          <w:lang w:eastAsia="ru-RU"/>
        </w:rPr>
        <w:t>0</w:t>
      </w:r>
      <w:r>
        <w:rPr>
          <w:rFonts w:eastAsia="Times New Roman" w:cs="Times New Roman"/>
          <w:szCs w:val="24"/>
          <w:lang w:eastAsia="ru-RU"/>
        </w:rPr>
        <w:t xml:space="preserve">. В каком редакторе предусмотрена наиболее удобная возможность сведения информации с автоматизированным расчетом промежуточных  и окончательных итогов, использованием фильтрации и возможностью визуализации данных. </w:t>
      </w:r>
    </w:p>
    <w:p w:rsidR="00E60C57" w:rsidRDefault="00E60C57" w:rsidP="00E60C57">
      <w:pPr>
        <w:jc w:val="both"/>
        <w:rPr>
          <w:rFonts w:eastAsia="Times New Roman" w:cs="Times New Roman"/>
          <w:szCs w:val="24"/>
          <w:lang w:eastAsia="ru-RU"/>
        </w:rPr>
      </w:pPr>
    </w:p>
    <w:p w:rsidR="005F68D5" w:rsidRPr="00C2448A" w:rsidRDefault="00C2448A" w:rsidP="00E60C57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3</w:t>
      </w:r>
      <w:r w:rsidR="00C650BE" w:rsidRPr="00C650BE">
        <w:rPr>
          <w:rFonts w:eastAsia="Calibri" w:cs="Times New Roman"/>
          <w:szCs w:val="24"/>
        </w:rPr>
        <w:t>1</w:t>
      </w:r>
      <w:r>
        <w:rPr>
          <w:rFonts w:eastAsia="Calibri" w:cs="Times New Roman"/>
          <w:szCs w:val="24"/>
        </w:rPr>
        <w:t xml:space="preserve">. </w:t>
      </w:r>
      <w:r w:rsidR="005F68D5" w:rsidRPr="00A605C8">
        <w:rPr>
          <w:rFonts w:eastAsia="Calibri" w:cs="Times New Roman"/>
          <w:szCs w:val="24"/>
        </w:rPr>
        <w:t>Какое расширение имеют графические файлы?</w:t>
      </w:r>
    </w:p>
    <w:p w:rsidR="005F68D5" w:rsidRPr="00290354" w:rsidRDefault="005F68D5" w:rsidP="005F68D5">
      <w:pPr>
        <w:jc w:val="both"/>
        <w:rPr>
          <w:rFonts w:eastAsia="Times New Roman" w:cs="Times New Roman"/>
          <w:szCs w:val="24"/>
          <w:lang w:eastAsia="ru-RU"/>
        </w:rPr>
      </w:pPr>
    </w:p>
    <w:p w:rsidR="00E60C57" w:rsidRDefault="00E60C57" w:rsidP="00E60C57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650BE" w:rsidRPr="00C650BE">
        <w:rPr>
          <w:rFonts w:eastAsia="Times New Roman" w:cs="Times New Roman"/>
          <w:szCs w:val="24"/>
          <w:lang w:eastAsia="ru-RU"/>
        </w:rPr>
        <w:t>2</w:t>
      </w:r>
      <w:r>
        <w:rPr>
          <w:rFonts w:eastAsia="Times New Roman" w:cs="Times New Roman"/>
          <w:szCs w:val="24"/>
          <w:lang w:eastAsia="ru-RU"/>
        </w:rPr>
        <w:t>. Разрешено ли использовать личные носители данных на рабочих местах Управления.</w:t>
      </w:r>
    </w:p>
    <w:p w:rsidR="00C2448A" w:rsidRDefault="00C2448A" w:rsidP="00C2448A">
      <w:pPr>
        <w:jc w:val="both"/>
        <w:rPr>
          <w:rFonts w:eastAsia="Times New Roman" w:cs="Times New Roman"/>
          <w:szCs w:val="24"/>
          <w:lang w:eastAsia="ru-RU"/>
        </w:rPr>
      </w:pPr>
    </w:p>
    <w:p w:rsidR="00C2448A" w:rsidRPr="00C2448A" w:rsidRDefault="00C2448A" w:rsidP="00C2448A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650BE" w:rsidRPr="009475A1">
        <w:rPr>
          <w:rFonts w:eastAsia="Times New Roman" w:cs="Times New Roman"/>
          <w:szCs w:val="24"/>
          <w:lang w:eastAsia="ru-RU"/>
        </w:rPr>
        <w:t>3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C2448A">
        <w:rPr>
          <w:rFonts w:eastAsia="Times New Roman" w:cs="Times New Roman"/>
          <w:szCs w:val="24"/>
          <w:lang w:eastAsia="ru-RU"/>
        </w:rPr>
        <w:t xml:space="preserve"> Процесс управления доступом и ресурсами системы, называется:</w:t>
      </w:r>
    </w:p>
    <w:p w:rsidR="00E60C57" w:rsidRPr="00290354" w:rsidRDefault="00E60C57" w:rsidP="00E60C57">
      <w:pPr>
        <w:jc w:val="both"/>
        <w:rPr>
          <w:rFonts w:eastAsia="Times New Roman" w:cs="Times New Roman"/>
          <w:szCs w:val="24"/>
          <w:lang w:eastAsia="ru-RU"/>
        </w:rPr>
      </w:pPr>
    </w:p>
    <w:p w:rsidR="005F68D5" w:rsidRDefault="00C2448A" w:rsidP="00C2448A">
      <w:pPr>
        <w:jc w:val="both"/>
      </w:pPr>
      <w:r>
        <w:rPr>
          <w:rFonts w:eastAsia="Calibri" w:cs="Times New Roman"/>
          <w:szCs w:val="24"/>
        </w:rPr>
        <w:t>3</w:t>
      </w:r>
      <w:r w:rsidR="00C650BE" w:rsidRPr="00C650BE">
        <w:rPr>
          <w:rFonts w:eastAsia="Calibri" w:cs="Times New Roman"/>
          <w:szCs w:val="24"/>
        </w:rPr>
        <w:t>4</w:t>
      </w:r>
      <w:r>
        <w:rPr>
          <w:rFonts w:eastAsia="Calibri" w:cs="Times New Roman"/>
          <w:szCs w:val="24"/>
        </w:rPr>
        <w:t xml:space="preserve">. </w:t>
      </w:r>
      <w:r w:rsidR="005F68D5" w:rsidRPr="000C478D">
        <w:t xml:space="preserve">Что такое домен </w:t>
      </w:r>
      <w:r w:rsidR="005F68D5" w:rsidRPr="000C478D">
        <w:rPr>
          <w:lang w:val="en-US"/>
        </w:rPr>
        <w:t>Windows</w:t>
      </w:r>
      <w:r w:rsidR="005F68D5" w:rsidRPr="000C478D">
        <w:t xml:space="preserve"> </w:t>
      </w:r>
      <w:r w:rsidR="005F68D5" w:rsidRPr="000C478D">
        <w:rPr>
          <w:lang w:val="en-US"/>
        </w:rPr>
        <w:t>NT</w:t>
      </w:r>
    </w:p>
    <w:p w:rsidR="00C650BE" w:rsidRPr="009475A1" w:rsidRDefault="00C650BE" w:rsidP="005F68D5">
      <w:pPr>
        <w:rPr>
          <w:rFonts w:eastAsia="Times New Roman" w:cs="Times New Roman"/>
          <w:szCs w:val="24"/>
          <w:lang w:eastAsia="ru-RU"/>
        </w:rPr>
      </w:pPr>
    </w:p>
    <w:p w:rsidR="005F68D5" w:rsidRDefault="005F68D5" w:rsidP="005F68D5">
      <w:r>
        <w:rPr>
          <w:rFonts w:eastAsia="Times New Roman" w:cs="Times New Roman"/>
          <w:szCs w:val="24"/>
          <w:lang w:eastAsia="ru-RU"/>
        </w:rPr>
        <w:t>3</w:t>
      </w:r>
      <w:r w:rsidR="00C650BE" w:rsidRPr="009475A1">
        <w:rPr>
          <w:rFonts w:eastAsia="Times New Roman" w:cs="Times New Roman"/>
          <w:szCs w:val="24"/>
          <w:lang w:eastAsia="ru-RU"/>
        </w:rPr>
        <w:t>5</w:t>
      </w:r>
      <w:r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E60C57">
        <w:t>Маршрутиза́тор</w:t>
      </w:r>
      <w:proofErr w:type="spellEnd"/>
      <w:r w:rsidRPr="00E60C57">
        <w:t xml:space="preserve">  это</w:t>
      </w:r>
      <w:r>
        <w:t>:</w:t>
      </w:r>
    </w:p>
    <w:p w:rsidR="00C650BE" w:rsidRPr="009475A1" w:rsidRDefault="00C650BE" w:rsidP="00520A38">
      <w:pPr>
        <w:rPr>
          <w:rFonts w:eastAsia="Times New Roman" w:cs="Times New Roman"/>
          <w:szCs w:val="24"/>
          <w:lang w:eastAsia="ru-RU"/>
        </w:rPr>
      </w:pPr>
    </w:p>
    <w:p w:rsidR="00520A38" w:rsidRPr="00B93861" w:rsidRDefault="00520A38" w:rsidP="00520A38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650BE" w:rsidRPr="009475A1">
        <w:rPr>
          <w:rFonts w:eastAsia="Times New Roman" w:cs="Times New Roman"/>
          <w:szCs w:val="24"/>
          <w:lang w:eastAsia="ru-RU"/>
        </w:rPr>
        <w:t>6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B93861">
        <w:rPr>
          <w:rFonts w:eastAsia="Times New Roman" w:cs="Times New Roman"/>
          <w:szCs w:val="24"/>
          <w:lang w:eastAsia="ru-RU"/>
        </w:rPr>
        <w:t>Функция технологии RAID 5</w:t>
      </w:r>
    </w:p>
    <w:p w:rsidR="00520A38" w:rsidRPr="00B93861" w:rsidRDefault="00520A38" w:rsidP="00520A38">
      <w:pPr>
        <w:rPr>
          <w:rFonts w:eastAsia="Times New Roman" w:cs="Times New Roman"/>
          <w:szCs w:val="24"/>
          <w:lang w:eastAsia="ru-RU"/>
        </w:rPr>
      </w:pPr>
    </w:p>
    <w:p w:rsidR="00520A38" w:rsidRPr="00B93861" w:rsidRDefault="00520A38" w:rsidP="00520A38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</w:t>
      </w:r>
      <w:r w:rsidR="00C650BE" w:rsidRPr="00C650BE">
        <w:rPr>
          <w:rFonts w:eastAsia="Times New Roman" w:cs="Times New Roman"/>
          <w:szCs w:val="24"/>
          <w:lang w:eastAsia="ru-RU"/>
        </w:rPr>
        <w:t>7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B93861">
        <w:rPr>
          <w:rFonts w:eastAsia="Times New Roman" w:cs="Times New Roman"/>
          <w:szCs w:val="24"/>
          <w:lang w:eastAsia="ru-RU"/>
        </w:rPr>
        <w:t>Наиболее простой и недорогой метод предотвратить катастрофическую потерю данных</w:t>
      </w:r>
    </w:p>
    <w:p w:rsidR="00520A38" w:rsidRPr="00B93861" w:rsidRDefault="00520A38" w:rsidP="00520A38">
      <w:pPr>
        <w:rPr>
          <w:rFonts w:eastAsia="Times New Roman" w:cs="Times New Roman"/>
          <w:szCs w:val="24"/>
          <w:lang w:eastAsia="ru-RU"/>
        </w:rPr>
      </w:pPr>
    </w:p>
    <w:p w:rsidR="00520A38" w:rsidRPr="00B93861" w:rsidRDefault="00C650BE" w:rsidP="00520A38">
      <w:pPr>
        <w:rPr>
          <w:rFonts w:eastAsia="Times New Roman" w:cs="Times New Roman"/>
          <w:szCs w:val="24"/>
          <w:lang w:eastAsia="ru-RU"/>
        </w:rPr>
      </w:pPr>
      <w:r w:rsidRPr="00C650BE">
        <w:rPr>
          <w:rFonts w:eastAsia="Times New Roman" w:cs="Times New Roman"/>
          <w:szCs w:val="24"/>
          <w:lang w:eastAsia="ru-RU"/>
        </w:rPr>
        <w:t>38</w:t>
      </w:r>
      <w:r w:rsidR="00520A38">
        <w:rPr>
          <w:rFonts w:eastAsia="Times New Roman" w:cs="Times New Roman"/>
          <w:szCs w:val="24"/>
          <w:lang w:eastAsia="ru-RU"/>
        </w:rPr>
        <w:t xml:space="preserve">. </w:t>
      </w:r>
      <w:r w:rsidR="00520A38" w:rsidRPr="00B93861">
        <w:rPr>
          <w:rFonts w:eastAsia="Times New Roman" w:cs="Times New Roman"/>
          <w:szCs w:val="24"/>
          <w:lang w:eastAsia="ru-RU"/>
        </w:rPr>
        <w:t xml:space="preserve">Какое из перечисленных выражений НЕ является корректной маской подсети? </w:t>
      </w:r>
    </w:p>
    <w:p w:rsidR="00520A38" w:rsidRDefault="00520A38" w:rsidP="00520A38">
      <w:pPr>
        <w:ind w:left="360"/>
        <w:rPr>
          <w:rFonts w:eastAsia="Times New Roman" w:cs="Times New Roman"/>
          <w:szCs w:val="24"/>
          <w:lang w:eastAsia="ru-RU"/>
        </w:rPr>
      </w:pPr>
    </w:p>
    <w:p w:rsidR="00520A38" w:rsidRPr="00405A02" w:rsidRDefault="00C650BE" w:rsidP="00520A38">
      <w:pPr>
        <w:rPr>
          <w:rFonts w:eastAsia="Times New Roman" w:cs="Times New Roman"/>
          <w:szCs w:val="24"/>
          <w:lang w:eastAsia="ru-RU"/>
        </w:rPr>
      </w:pPr>
      <w:r w:rsidRPr="00C650BE">
        <w:rPr>
          <w:rFonts w:eastAsia="Times New Roman" w:cs="Times New Roman"/>
          <w:szCs w:val="24"/>
          <w:lang w:eastAsia="ru-RU"/>
        </w:rPr>
        <w:lastRenderedPageBreak/>
        <w:t>39</w:t>
      </w:r>
      <w:r w:rsidR="00520A38">
        <w:rPr>
          <w:rFonts w:eastAsia="Times New Roman" w:cs="Times New Roman"/>
          <w:szCs w:val="24"/>
          <w:lang w:eastAsia="ru-RU"/>
        </w:rPr>
        <w:t xml:space="preserve">. </w:t>
      </w:r>
      <w:r w:rsidR="00520A38" w:rsidRPr="00405A02">
        <w:rPr>
          <w:rFonts w:eastAsia="Times New Roman" w:cs="Times New Roman"/>
          <w:szCs w:val="24"/>
          <w:lang w:eastAsia="ru-RU"/>
        </w:rPr>
        <w:t>Подключение Л</w:t>
      </w:r>
      <w:proofErr w:type="gramStart"/>
      <w:r w:rsidR="00520A38" w:rsidRPr="00405A02">
        <w:rPr>
          <w:rFonts w:eastAsia="Times New Roman" w:cs="Times New Roman"/>
          <w:szCs w:val="24"/>
          <w:lang w:eastAsia="ru-RU"/>
        </w:rPr>
        <w:t>ВС к др</w:t>
      </w:r>
      <w:proofErr w:type="gramEnd"/>
      <w:r w:rsidR="00520A38" w:rsidRPr="00405A02">
        <w:rPr>
          <w:rFonts w:eastAsia="Times New Roman" w:cs="Times New Roman"/>
          <w:szCs w:val="24"/>
          <w:lang w:eastAsia="ru-RU"/>
        </w:rPr>
        <w:t>угой автоматизированной системе иного класса защищенности должно осуществляться с помощью:</w:t>
      </w:r>
    </w:p>
    <w:p w:rsidR="00520A38" w:rsidRDefault="00520A38" w:rsidP="00520A38">
      <w:pPr>
        <w:ind w:left="360"/>
        <w:rPr>
          <w:rFonts w:eastAsia="Times New Roman" w:cs="Times New Roman"/>
          <w:szCs w:val="24"/>
          <w:lang w:eastAsia="ru-RU"/>
        </w:rPr>
      </w:pPr>
    </w:p>
    <w:p w:rsidR="00520A38" w:rsidRPr="00C2448A" w:rsidRDefault="00520A38" w:rsidP="00520A38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C650BE" w:rsidRPr="00C650BE">
        <w:rPr>
          <w:rFonts w:eastAsia="Times New Roman" w:cs="Times New Roman"/>
          <w:szCs w:val="24"/>
          <w:lang w:eastAsia="ru-RU"/>
        </w:rPr>
        <w:t>0</w:t>
      </w:r>
      <w:r w:rsidRPr="00C2448A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2448A">
        <w:rPr>
          <w:rFonts w:eastAsia="Times New Roman" w:cs="Times New Roman"/>
          <w:szCs w:val="24"/>
          <w:lang w:eastAsia="ru-RU"/>
        </w:rPr>
        <w:t>Средства антивирусной защит должны обеспечивать защиту от вредоносных программ компонентов системы:</w:t>
      </w:r>
    </w:p>
    <w:p w:rsidR="00520A38" w:rsidRDefault="00520A38" w:rsidP="00520A38">
      <w:pPr>
        <w:rPr>
          <w:rFonts w:eastAsia="Times New Roman" w:cs="Times New Roman"/>
          <w:szCs w:val="24"/>
          <w:lang w:eastAsia="ru-RU"/>
        </w:rPr>
      </w:pPr>
    </w:p>
    <w:p w:rsidR="00520A38" w:rsidRPr="00C2448A" w:rsidRDefault="00520A38" w:rsidP="00520A38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C650BE" w:rsidRPr="00C650BE">
        <w:rPr>
          <w:rFonts w:eastAsia="Times New Roman" w:cs="Times New Roman"/>
          <w:szCs w:val="24"/>
          <w:lang w:eastAsia="ru-RU"/>
        </w:rPr>
        <w:t>1</w:t>
      </w:r>
      <w:r w:rsidRPr="00C2448A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2448A">
        <w:rPr>
          <w:rFonts w:eastAsia="Times New Roman" w:cs="Times New Roman"/>
          <w:szCs w:val="24"/>
          <w:lang w:eastAsia="ru-RU"/>
        </w:rPr>
        <w:t>Потенциально возможное событие, действие, процесс или явление, которое может вызвать нанесение ущерба (материального, морального или иного) ресурсам системы является:</w:t>
      </w:r>
    </w:p>
    <w:p w:rsidR="005F68D5" w:rsidRPr="00290354" w:rsidRDefault="005F68D5" w:rsidP="00EE77B1">
      <w:pPr>
        <w:rPr>
          <w:rFonts w:eastAsia="Calibri" w:cs="Times New Roman"/>
          <w:szCs w:val="24"/>
        </w:rPr>
      </w:pPr>
    </w:p>
    <w:p w:rsidR="00C2448A" w:rsidRPr="00C2448A" w:rsidRDefault="00520A38" w:rsidP="00C2448A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C650BE" w:rsidRPr="00C650BE">
        <w:rPr>
          <w:rFonts w:eastAsia="Calibri" w:cs="Times New Roman"/>
          <w:szCs w:val="24"/>
        </w:rPr>
        <w:t>2</w:t>
      </w:r>
      <w:r w:rsidR="00C2448A">
        <w:rPr>
          <w:rFonts w:eastAsia="Calibri" w:cs="Times New Roman"/>
          <w:szCs w:val="24"/>
        </w:rPr>
        <w:t xml:space="preserve">. </w:t>
      </w:r>
      <w:r w:rsidR="00C2448A" w:rsidRPr="00A605C8">
        <w:rPr>
          <w:rFonts w:eastAsia="Calibri" w:cs="Times New Roman"/>
          <w:szCs w:val="24"/>
        </w:rPr>
        <w:t>Защита информации включает в себя:</w:t>
      </w:r>
    </w:p>
    <w:p w:rsidR="00C2448A" w:rsidRPr="00290354" w:rsidRDefault="00C2448A" w:rsidP="00C2448A">
      <w:pPr>
        <w:jc w:val="both"/>
        <w:rPr>
          <w:rFonts w:eastAsia="Times New Roman" w:cs="Times New Roman"/>
          <w:szCs w:val="24"/>
          <w:lang w:eastAsia="ru-RU"/>
        </w:rPr>
      </w:pPr>
    </w:p>
    <w:p w:rsidR="00C2448A" w:rsidRPr="005F68D5" w:rsidRDefault="00520A38" w:rsidP="00C2448A">
      <w:pPr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C650BE" w:rsidRPr="009475A1">
        <w:rPr>
          <w:rFonts w:eastAsia="Calibri" w:cs="Times New Roman"/>
          <w:szCs w:val="24"/>
        </w:rPr>
        <w:t>3</w:t>
      </w:r>
      <w:r w:rsidR="00C2448A">
        <w:rPr>
          <w:rFonts w:eastAsia="Calibri" w:cs="Times New Roman"/>
          <w:szCs w:val="24"/>
        </w:rPr>
        <w:t xml:space="preserve">. </w:t>
      </w:r>
      <w:proofErr w:type="spellStart"/>
      <w:r w:rsidR="00C2448A" w:rsidRPr="00A605C8">
        <w:rPr>
          <w:rFonts w:eastAsia="Calibri" w:cs="Times New Roman"/>
          <w:szCs w:val="24"/>
        </w:rPr>
        <w:t>Токен</w:t>
      </w:r>
      <w:proofErr w:type="spellEnd"/>
      <w:r w:rsidR="00C2448A" w:rsidRPr="00A605C8">
        <w:rPr>
          <w:rFonts w:eastAsia="Calibri" w:cs="Times New Roman"/>
          <w:szCs w:val="24"/>
        </w:rPr>
        <w:t xml:space="preserve"> </w:t>
      </w:r>
      <w:r w:rsidR="00C2448A">
        <w:rPr>
          <w:rFonts w:eastAsia="Calibri" w:cs="Times New Roman"/>
          <w:szCs w:val="24"/>
        </w:rPr>
        <w:t>–</w:t>
      </w:r>
      <w:r w:rsidR="00C2448A" w:rsidRPr="00A605C8">
        <w:rPr>
          <w:rFonts w:eastAsia="Calibri" w:cs="Times New Roman"/>
          <w:szCs w:val="24"/>
        </w:rPr>
        <w:t xml:space="preserve"> это</w:t>
      </w:r>
    </w:p>
    <w:p w:rsidR="00C650BE" w:rsidRDefault="00C650BE" w:rsidP="00EE77B1">
      <w:pPr>
        <w:rPr>
          <w:rFonts w:eastAsia="Calibri" w:cs="Times New Roman"/>
          <w:szCs w:val="24"/>
        </w:rPr>
      </w:pPr>
    </w:p>
    <w:p w:rsidR="00E60C57" w:rsidRPr="005F68D5" w:rsidRDefault="00520A38" w:rsidP="00EE77B1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4</w:t>
      </w:r>
      <w:r w:rsidR="00C650BE" w:rsidRPr="00C650BE">
        <w:rPr>
          <w:rFonts w:eastAsia="Calibri" w:cs="Times New Roman"/>
          <w:szCs w:val="24"/>
        </w:rPr>
        <w:t>4</w:t>
      </w:r>
      <w:r w:rsidR="00C2448A">
        <w:rPr>
          <w:rFonts w:eastAsia="Calibri" w:cs="Times New Roman"/>
          <w:szCs w:val="24"/>
        </w:rPr>
        <w:t xml:space="preserve">. </w:t>
      </w:r>
      <w:r w:rsidR="005F68D5" w:rsidRPr="00A605C8">
        <w:rPr>
          <w:rFonts w:eastAsia="Calibri" w:cs="Times New Roman"/>
          <w:szCs w:val="24"/>
        </w:rPr>
        <w:t>Как часто требуется замена электронной подписи?</w:t>
      </w:r>
    </w:p>
    <w:p w:rsidR="00EE77B1" w:rsidRDefault="00EE77B1" w:rsidP="00EE77B1"/>
    <w:p w:rsidR="00EE77B1" w:rsidRPr="00051426" w:rsidRDefault="00520A38" w:rsidP="00EE77B1">
      <w:r w:rsidRPr="00051426">
        <w:t>4</w:t>
      </w:r>
      <w:r w:rsidR="00C650BE" w:rsidRPr="00C650BE">
        <w:t>5</w:t>
      </w:r>
      <w:r w:rsidR="00C31BD3" w:rsidRPr="00051426">
        <w:t xml:space="preserve">. </w:t>
      </w:r>
      <w:r w:rsidR="00EE77B1" w:rsidRPr="00051426">
        <w:t>Какое свойство информации нарушено, если в результате действий злоумышленников легитимный пользователь не может получить доступ к социальной сети?</w:t>
      </w:r>
    </w:p>
    <w:p w:rsidR="00EE77B1" w:rsidRPr="00051426" w:rsidRDefault="00EE77B1" w:rsidP="00EE77B1"/>
    <w:p w:rsidR="00EE77B1" w:rsidRPr="00051426" w:rsidRDefault="00C2448A" w:rsidP="00EE77B1">
      <w:r w:rsidRPr="00051426">
        <w:t>4</w:t>
      </w:r>
      <w:r w:rsidR="00C650BE" w:rsidRPr="00C650BE">
        <w:t>6</w:t>
      </w:r>
      <w:r w:rsidR="00C31BD3" w:rsidRPr="00051426">
        <w:t xml:space="preserve">. </w:t>
      </w:r>
      <w:r w:rsidR="00EE77B1" w:rsidRPr="00051426">
        <w:t>Как называется состояние защищенности личности, общества и государства от внутренних и внешних угроз, которое позволяет обеспечить конституционные права, свободы, достойные качество и уровень жизни граждан, суверенитет, территориальную целостность и устойчивое развитие Российской Федерации, оборону и безопасность государства?</w:t>
      </w:r>
    </w:p>
    <w:p w:rsidR="00EE77B1" w:rsidRPr="00051426" w:rsidRDefault="00EE77B1" w:rsidP="00EE77B1">
      <w:pPr>
        <w:rPr>
          <w:rFonts w:asciiTheme="minorHAnsi" w:hAnsiTheme="minorHAnsi"/>
          <w:color w:val="000000"/>
          <w:sz w:val="22"/>
          <w:shd w:val="clear" w:color="auto" w:fill="EEEEEE"/>
        </w:rPr>
      </w:pPr>
    </w:p>
    <w:p w:rsidR="00EE77B1" w:rsidRPr="00051426" w:rsidRDefault="00C2448A" w:rsidP="00EE77B1">
      <w:pPr>
        <w:rPr>
          <w:rFonts w:asciiTheme="minorHAnsi" w:hAnsiTheme="minorHAnsi"/>
          <w:color w:val="000000"/>
          <w:sz w:val="22"/>
          <w:shd w:val="clear" w:color="auto" w:fill="EEEEEE"/>
        </w:rPr>
      </w:pPr>
      <w:r w:rsidRPr="00051426">
        <w:t>4</w:t>
      </w:r>
      <w:r w:rsidR="00C650BE" w:rsidRPr="00C650BE">
        <w:t>7</w:t>
      </w:r>
      <w:r w:rsidR="00C31BD3" w:rsidRPr="00051426">
        <w:t xml:space="preserve">. </w:t>
      </w:r>
      <w:r w:rsidR="00EE77B1" w:rsidRPr="00051426">
        <w:t>Какой орган исполнительной власти осуществляет контроль в области криптографической защиты информации?</w:t>
      </w:r>
    </w:p>
    <w:p w:rsidR="00EE77B1" w:rsidRPr="00051426" w:rsidRDefault="00EE77B1" w:rsidP="00EE77B1">
      <w:pPr>
        <w:rPr>
          <w:rFonts w:eastAsia="Times New Roman" w:cs="Times New Roman"/>
          <w:szCs w:val="24"/>
          <w:lang w:eastAsia="ru-RU"/>
        </w:rPr>
      </w:pPr>
    </w:p>
    <w:p w:rsidR="00EE77B1" w:rsidRPr="00051426" w:rsidRDefault="00C2448A" w:rsidP="00EE77B1">
      <w:r w:rsidRPr="00051426">
        <w:t>4</w:t>
      </w:r>
      <w:r w:rsidR="00C650BE" w:rsidRPr="00C650BE">
        <w:t>8</w:t>
      </w:r>
      <w:r w:rsidR="00C31BD3" w:rsidRPr="00051426">
        <w:t xml:space="preserve">. </w:t>
      </w:r>
      <w:r w:rsidR="00EE77B1" w:rsidRPr="00051426">
        <w:t>Под непреднамеренным воздействием на защищаемую информацию понимают</w:t>
      </w:r>
    </w:p>
    <w:p w:rsidR="00C2448A" w:rsidRPr="00C2448A" w:rsidRDefault="00C2448A" w:rsidP="00C2448A">
      <w:pPr>
        <w:rPr>
          <w:rFonts w:eastAsia="Times New Roman" w:cs="Times New Roman"/>
          <w:szCs w:val="24"/>
          <w:lang w:eastAsia="ru-RU"/>
        </w:rPr>
      </w:pPr>
    </w:p>
    <w:p w:rsidR="00C2448A" w:rsidRPr="00C2448A" w:rsidRDefault="00C650BE" w:rsidP="00C2448A">
      <w:pPr>
        <w:rPr>
          <w:rFonts w:eastAsia="Times New Roman" w:cs="Times New Roman"/>
          <w:szCs w:val="24"/>
          <w:lang w:eastAsia="ru-RU"/>
        </w:rPr>
      </w:pPr>
      <w:r w:rsidRPr="009475A1">
        <w:rPr>
          <w:rFonts w:eastAsia="Times New Roman" w:cs="Times New Roman"/>
          <w:szCs w:val="24"/>
          <w:lang w:eastAsia="ru-RU"/>
        </w:rPr>
        <w:t>49</w:t>
      </w:r>
      <w:r w:rsidR="00C2448A" w:rsidRPr="00C2448A">
        <w:rPr>
          <w:rFonts w:eastAsia="Times New Roman" w:cs="Times New Roman"/>
          <w:szCs w:val="24"/>
          <w:lang w:eastAsia="ru-RU"/>
        </w:rPr>
        <w:t>.</w:t>
      </w:r>
      <w:r w:rsidR="00C2448A" w:rsidRPr="00C2448A">
        <w:rPr>
          <w:rFonts w:eastAsia="Times New Roman" w:cs="Times New Roman"/>
          <w:szCs w:val="24"/>
          <w:lang w:eastAsia="ru-RU"/>
        </w:rPr>
        <w:tab/>
        <w:t xml:space="preserve"> Любая характеристика, использование которой нарушителем может привести к реализации угрозы является:</w:t>
      </w:r>
    </w:p>
    <w:p w:rsidR="00C650BE" w:rsidRPr="009475A1" w:rsidRDefault="00C650BE" w:rsidP="00C2448A">
      <w:pPr>
        <w:rPr>
          <w:rFonts w:eastAsia="Times New Roman" w:cs="Times New Roman"/>
          <w:szCs w:val="24"/>
          <w:lang w:eastAsia="ru-RU"/>
        </w:rPr>
      </w:pPr>
    </w:p>
    <w:p w:rsidR="00C650BE" w:rsidRPr="00C650BE" w:rsidRDefault="00C650BE" w:rsidP="00C650BE">
      <w:pPr>
        <w:rPr>
          <w:rFonts w:eastAsia="Times New Roman" w:cs="Times New Roman"/>
          <w:szCs w:val="24"/>
          <w:lang w:eastAsia="ru-RU"/>
        </w:rPr>
      </w:pPr>
      <w:r w:rsidRPr="00C650BE">
        <w:rPr>
          <w:rFonts w:eastAsia="Times New Roman" w:cs="Times New Roman"/>
          <w:szCs w:val="24"/>
          <w:lang w:eastAsia="ru-RU"/>
        </w:rPr>
        <w:t>50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C650BE">
        <w:rPr>
          <w:rFonts w:eastAsia="Times New Roman" w:cs="Times New Roman"/>
          <w:szCs w:val="24"/>
          <w:lang w:eastAsia="ru-RU"/>
        </w:rPr>
        <w:t>Потенциально возможное событие, действие, процесс или явление, которое может вызвать нанесение ущерба (материального, морального или иного) ресурсам системы является:</w:t>
      </w:r>
    </w:p>
    <w:p w:rsidR="00C650BE" w:rsidRPr="00C650BE" w:rsidRDefault="00C650BE">
      <w:pPr>
        <w:rPr>
          <w:rFonts w:eastAsia="Times New Roman" w:cs="Times New Roman"/>
          <w:szCs w:val="24"/>
          <w:lang w:eastAsia="ru-RU"/>
        </w:rPr>
      </w:pPr>
    </w:p>
    <w:sectPr w:rsidR="00C650BE" w:rsidRPr="00C6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61D"/>
    <w:multiLevelType w:val="hybridMultilevel"/>
    <w:tmpl w:val="F594B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08C"/>
    <w:multiLevelType w:val="hybridMultilevel"/>
    <w:tmpl w:val="4AA05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67BB4"/>
    <w:multiLevelType w:val="hybridMultilevel"/>
    <w:tmpl w:val="99968E10"/>
    <w:lvl w:ilvl="0" w:tplc="9E42E4F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8615A"/>
    <w:multiLevelType w:val="hybridMultilevel"/>
    <w:tmpl w:val="F13E6E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F2788"/>
    <w:multiLevelType w:val="hybridMultilevel"/>
    <w:tmpl w:val="68749F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443164"/>
    <w:multiLevelType w:val="hybridMultilevel"/>
    <w:tmpl w:val="186E8B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E4186D"/>
    <w:multiLevelType w:val="hybridMultilevel"/>
    <w:tmpl w:val="F8F8E3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F6838"/>
    <w:multiLevelType w:val="hybridMultilevel"/>
    <w:tmpl w:val="F6D626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69621A"/>
    <w:multiLevelType w:val="hybridMultilevel"/>
    <w:tmpl w:val="818662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606232"/>
    <w:multiLevelType w:val="hybridMultilevel"/>
    <w:tmpl w:val="C8865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B7309"/>
    <w:multiLevelType w:val="hybridMultilevel"/>
    <w:tmpl w:val="F8F8E3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2125"/>
    <w:multiLevelType w:val="hybridMultilevel"/>
    <w:tmpl w:val="9CCCAB92"/>
    <w:lvl w:ilvl="0" w:tplc="04190011">
      <w:start w:val="1"/>
      <w:numFmt w:val="decimal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2745196"/>
    <w:multiLevelType w:val="hybridMultilevel"/>
    <w:tmpl w:val="CDD6449E"/>
    <w:lvl w:ilvl="0" w:tplc="C69028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93627"/>
    <w:multiLevelType w:val="hybridMultilevel"/>
    <w:tmpl w:val="73E0FB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C94A81"/>
    <w:multiLevelType w:val="hybridMultilevel"/>
    <w:tmpl w:val="F866F0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710DC3"/>
    <w:multiLevelType w:val="hybridMultilevel"/>
    <w:tmpl w:val="44B8A1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BD3618"/>
    <w:multiLevelType w:val="hybridMultilevel"/>
    <w:tmpl w:val="049E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042A6"/>
    <w:multiLevelType w:val="hybridMultilevel"/>
    <w:tmpl w:val="4B7E8F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7044B6"/>
    <w:multiLevelType w:val="hybridMultilevel"/>
    <w:tmpl w:val="864EE68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47716BEF"/>
    <w:multiLevelType w:val="hybridMultilevel"/>
    <w:tmpl w:val="020038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7929F1"/>
    <w:multiLevelType w:val="hybridMultilevel"/>
    <w:tmpl w:val="7EB454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FB749E"/>
    <w:multiLevelType w:val="hybridMultilevel"/>
    <w:tmpl w:val="447E26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0A68FA"/>
    <w:multiLevelType w:val="hybridMultilevel"/>
    <w:tmpl w:val="FC5CF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85182"/>
    <w:multiLevelType w:val="hybridMultilevel"/>
    <w:tmpl w:val="41BC5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61575"/>
    <w:multiLevelType w:val="hybridMultilevel"/>
    <w:tmpl w:val="D1343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9399D"/>
    <w:multiLevelType w:val="hybridMultilevel"/>
    <w:tmpl w:val="F692E99E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77345E59"/>
    <w:multiLevelType w:val="hybridMultilevel"/>
    <w:tmpl w:val="74C2D7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A656BF"/>
    <w:multiLevelType w:val="hybridMultilevel"/>
    <w:tmpl w:val="693A48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3F64A1"/>
    <w:multiLevelType w:val="hybridMultilevel"/>
    <w:tmpl w:val="972014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8"/>
  </w:num>
  <w:num w:numId="5">
    <w:abstractNumId w:val="25"/>
  </w:num>
  <w:num w:numId="6">
    <w:abstractNumId w:val="26"/>
  </w:num>
  <w:num w:numId="7">
    <w:abstractNumId w:val="20"/>
  </w:num>
  <w:num w:numId="8">
    <w:abstractNumId w:val="19"/>
  </w:num>
  <w:num w:numId="9">
    <w:abstractNumId w:val="4"/>
  </w:num>
  <w:num w:numId="10">
    <w:abstractNumId w:val="13"/>
  </w:num>
  <w:num w:numId="11">
    <w:abstractNumId w:val="17"/>
  </w:num>
  <w:num w:numId="12">
    <w:abstractNumId w:val="22"/>
  </w:num>
  <w:num w:numId="13">
    <w:abstractNumId w:val="24"/>
  </w:num>
  <w:num w:numId="14">
    <w:abstractNumId w:val="0"/>
  </w:num>
  <w:num w:numId="15">
    <w:abstractNumId w:val="7"/>
  </w:num>
  <w:num w:numId="16">
    <w:abstractNumId w:val="14"/>
  </w:num>
  <w:num w:numId="17">
    <w:abstractNumId w:val="3"/>
  </w:num>
  <w:num w:numId="18">
    <w:abstractNumId w:val="8"/>
  </w:num>
  <w:num w:numId="19">
    <w:abstractNumId w:val="21"/>
  </w:num>
  <w:num w:numId="20">
    <w:abstractNumId w:val="27"/>
  </w:num>
  <w:num w:numId="21">
    <w:abstractNumId w:val="28"/>
  </w:num>
  <w:num w:numId="22">
    <w:abstractNumId w:val="23"/>
  </w:num>
  <w:num w:numId="23">
    <w:abstractNumId w:val="11"/>
  </w:num>
  <w:num w:numId="24">
    <w:abstractNumId w:val="15"/>
  </w:num>
  <w:num w:numId="25">
    <w:abstractNumId w:val="5"/>
  </w:num>
  <w:num w:numId="26">
    <w:abstractNumId w:val="1"/>
  </w:num>
  <w:num w:numId="27">
    <w:abstractNumId w:val="2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B1"/>
    <w:rsid w:val="0003239B"/>
    <w:rsid w:val="00051426"/>
    <w:rsid w:val="001B2AC7"/>
    <w:rsid w:val="00203398"/>
    <w:rsid w:val="00290354"/>
    <w:rsid w:val="00520A38"/>
    <w:rsid w:val="00546024"/>
    <w:rsid w:val="005B5CDA"/>
    <w:rsid w:val="005F68D5"/>
    <w:rsid w:val="00686787"/>
    <w:rsid w:val="006A2534"/>
    <w:rsid w:val="00765140"/>
    <w:rsid w:val="007F562A"/>
    <w:rsid w:val="008B2114"/>
    <w:rsid w:val="008D5FA6"/>
    <w:rsid w:val="009475A1"/>
    <w:rsid w:val="00985154"/>
    <w:rsid w:val="00A46BFD"/>
    <w:rsid w:val="00AA5268"/>
    <w:rsid w:val="00B919E2"/>
    <w:rsid w:val="00C2448A"/>
    <w:rsid w:val="00C31BD3"/>
    <w:rsid w:val="00C3496E"/>
    <w:rsid w:val="00C650BE"/>
    <w:rsid w:val="00D04640"/>
    <w:rsid w:val="00D73C0A"/>
    <w:rsid w:val="00E568D8"/>
    <w:rsid w:val="00E60C57"/>
    <w:rsid w:val="00E826A9"/>
    <w:rsid w:val="00EA44E0"/>
    <w:rsid w:val="00E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3568DB56DE82F461E78505769977184DD1C4515D1BDA321CC94F438Bf7O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Забурдаев</dc:creator>
  <cp:lastModifiedBy>Боровикова Елена Петровна</cp:lastModifiedBy>
  <cp:revision>4</cp:revision>
  <dcterms:created xsi:type="dcterms:W3CDTF">2019-03-26T09:23:00Z</dcterms:created>
  <dcterms:modified xsi:type="dcterms:W3CDTF">2019-03-26T10:49:00Z</dcterms:modified>
</cp:coreProperties>
</file>